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308022" w14:textId="77777777" w:rsidR="000C3470" w:rsidRPr="00D41F52" w:rsidRDefault="000C3470" w:rsidP="00E65C4B">
      <w:pPr>
        <w:ind w:left="-1" w:firstLine="283"/>
        <w:jc w:val="lowKashida"/>
        <w:rPr>
          <w:rFonts w:ascii="Traditional Arabic" w:hAnsi="Traditional Arabic"/>
          <w:color w:val="auto"/>
          <w:sz w:val="34"/>
          <w:szCs w:val="42"/>
          <w:rtl/>
          <w:lang w:eastAsia="en-US"/>
        </w:rPr>
      </w:pPr>
      <w:r w:rsidRPr="00D41F52">
        <w:rPr>
          <w:rFonts w:ascii="Traditional Arabic" w:hAnsi="Traditional Arabic"/>
          <w:bCs/>
          <w:color w:val="FF0000"/>
          <w:sz w:val="30"/>
          <w:szCs w:val="30"/>
          <w:rtl/>
        </w:rPr>
        <w:t>الخُطبةُ الأُولَى:</w:t>
      </w:r>
    </w:p>
    <w:p w14:paraId="74B05CAF" w14:textId="77777777" w:rsidR="00AA6574" w:rsidRPr="00D41F52" w:rsidRDefault="00AA6574" w:rsidP="00E65C4B">
      <w:pPr>
        <w:ind w:left="-1" w:firstLine="283"/>
        <w:jc w:val="lowKashida"/>
        <w:rPr>
          <w:rFonts w:ascii="Traditional Arabic" w:hAnsi="Traditional Arabic"/>
          <w:bCs/>
          <w:color w:val="000099"/>
          <w:sz w:val="30"/>
          <w:szCs w:val="30"/>
          <w:rtl/>
        </w:rPr>
      </w:pPr>
      <w:r w:rsidRPr="00D41F52">
        <w:rPr>
          <w:rFonts w:ascii="Traditional Arabic" w:hAnsi="Traditional Arabic"/>
          <w:bCs/>
          <w:color w:val="000099"/>
          <w:sz w:val="30"/>
          <w:szCs w:val="30"/>
          <w:rtl/>
        </w:rPr>
        <w:t>الحمد</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لله</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الذي له الفضلُ والشكرُ والثناء</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أجزلَ للمتصدِّقين العطاء</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ووعد</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ه</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م ب</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أحسن</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الجزاء</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أ</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ح</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م</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د</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ه في السر</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اء</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والضر</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اء</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والصلاة</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والسلام</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على سيد</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الأولياء</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وإمام</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الأتقياء</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م</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ن</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ك</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انت</w:t>
      </w:r>
      <w:r w:rsidR="000C3470" w:rsidRPr="00D41F52">
        <w:rPr>
          <w:rFonts w:ascii="Traditional Arabic" w:hAnsi="Traditional Arabic"/>
          <w:bCs/>
          <w:color w:val="000099"/>
          <w:sz w:val="30"/>
          <w:szCs w:val="30"/>
          <w:rtl/>
        </w:rPr>
        <w:t>ْ</w:t>
      </w:r>
      <w:r w:rsidRPr="00D41F52">
        <w:rPr>
          <w:rFonts w:ascii="Traditional Arabic" w:hAnsi="Traditional Arabic"/>
          <w:bCs/>
          <w:color w:val="000099"/>
          <w:sz w:val="30"/>
          <w:szCs w:val="30"/>
          <w:rtl/>
        </w:rPr>
        <w:t xml:space="preserve"> </w:t>
      </w:r>
      <w:r w:rsidR="000C3470" w:rsidRPr="00D41F52">
        <w:rPr>
          <w:rFonts w:ascii="Traditional Arabic" w:hAnsi="Traditional Arabic"/>
          <w:bCs/>
          <w:color w:val="000099"/>
          <w:sz w:val="30"/>
          <w:szCs w:val="30"/>
          <w:rtl/>
        </w:rPr>
        <w:t xml:space="preserve">يَدُهُ بِالْخَيْرِ كَالْرّيحِ الْمُرْسَلَةِ بَذْلًا وَعَطَاءً، وَعَلَى </w:t>
      </w:r>
      <w:proofErr w:type="spellStart"/>
      <w:r w:rsidR="000C3470" w:rsidRPr="00D41F52">
        <w:rPr>
          <w:rFonts w:ascii="Traditional Arabic" w:hAnsi="Traditional Arabic"/>
          <w:bCs/>
          <w:color w:val="000099"/>
          <w:sz w:val="30"/>
          <w:szCs w:val="30"/>
          <w:rtl/>
        </w:rPr>
        <w:t>آلِهِ</w:t>
      </w:r>
      <w:proofErr w:type="spellEnd"/>
      <w:r w:rsidR="000C3470" w:rsidRPr="00D41F52">
        <w:rPr>
          <w:rFonts w:ascii="Traditional Arabic" w:hAnsi="Traditional Arabic"/>
          <w:bCs/>
          <w:color w:val="000099"/>
          <w:sz w:val="30"/>
          <w:szCs w:val="30"/>
          <w:rtl/>
        </w:rPr>
        <w:t xml:space="preserve"> وَصَحِبِهِ الَّذِينَ أَنْفَقُوا فِي الشِّدَّةِ وَالرَّخَاءِ، وَسَلَّمَ تَسْلِيمًا كثيرًا</w:t>
      </w:r>
      <w:r w:rsidR="00E65C4B" w:rsidRPr="00D41F52">
        <w:rPr>
          <w:rFonts w:ascii="Traditional Arabic" w:hAnsi="Traditional Arabic"/>
          <w:bCs/>
          <w:color w:val="000099"/>
          <w:sz w:val="30"/>
          <w:szCs w:val="30"/>
          <w:rtl/>
        </w:rPr>
        <w:t>،</w:t>
      </w:r>
      <w:r w:rsidR="00E65C4B" w:rsidRPr="00D41F52">
        <w:rPr>
          <w:rFonts w:ascii="Traditional Arabic" w:hAnsi="Traditional Arabic"/>
          <w:color w:val="auto"/>
          <w:sz w:val="34"/>
          <w:szCs w:val="42"/>
          <w:rtl/>
          <w:lang w:eastAsia="en-US"/>
        </w:rPr>
        <w:t xml:space="preserve"> </w:t>
      </w:r>
      <w:r w:rsidR="00E65C4B" w:rsidRPr="00D41F52">
        <w:rPr>
          <w:rFonts w:ascii="Traditional Arabic" w:hAnsi="Traditional Arabic"/>
          <w:bCs/>
          <w:color w:val="000099"/>
          <w:sz w:val="30"/>
          <w:szCs w:val="30"/>
          <w:rtl/>
        </w:rPr>
        <w:t>وأَشهدُ ألَّا إلهَ إلَّا اللهُ وحدَه لا شريكَ له، وأَشهدُ أنَّ محمَّدًا عبْدُه ورسولُه.</w:t>
      </w:r>
    </w:p>
    <w:p w14:paraId="2CE09897" w14:textId="77777777" w:rsidR="00997BB7" w:rsidRPr="00D41F52" w:rsidRDefault="00E5656F" w:rsidP="00E65C4B">
      <w:pPr>
        <w:ind w:left="-1" w:firstLine="283"/>
        <w:jc w:val="lowKashida"/>
        <w:rPr>
          <w:rFonts w:ascii="Traditional Arabic" w:hAnsi="Traditional Arabic"/>
          <w:color w:val="auto"/>
          <w:sz w:val="34"/>
          <w:szCs w:val="42"/>
          <w:rtl/>
          <w:lang w:eastAsia="en-US"/>
        </w:rPr>
      </w:pPr>
      <w:r w:rsidRPr="00D41F52">
        <w:rPr>
          <w:rFonts w:ascii="Traditional Arabic" w:hAnsi="Traditional Arabic"/>
          <w:bCs/>
          <w:color w:val="006600"/>
          <w:sz w:val="28"/>
          <w:szCs w:val="28"/>
          <w:rtl/>
        </w:rPr>
        <w:sym w:font="AGA Arabesque" w:char="F05D"/>
      </w:r>
      <w:r w:rsidR="00997BB7" w:rsidRPr="00D41F52">
        <w:rPr>
          <w:rFonts w:ascii="Traditional Arabic" w:eastAsia="Calibri" w:hAnsi="Traditional Arabic"/>
          <w:bCs/>
          <w:color w:val="006600"/>
          <w:sz w:val="30"/>
          <w:szCs w:val="30"/>
          <w:rtl/>
        </w:rPr>
        <w:t>يَا أَيُّهَا الَّذِينَ آمَنُوا اتَّقُوا اللهَ حَقَّ تُقَاتِهِ وَلا تَمُوتُنَّ إِلَّا وَأَنْتُمْ مُسْلِمُونَ</w:t>
      </w:r>
      <w:r w:rsidR="00997BB7" w:rsidRPr="00D41F52">
        <w:rPr>
          <w:rFonts w:ascii="Traditional Arabic" w:hAnsi="Traditional Arabic"/>
          <w:bCs/>
          <w:color w:val="006600"/>
          <w:sz w:val="28"/>
          <w:szCs w:val="28"/>
          <w:rtl/>
        </w:rPr>
        <w:sym w:font="AGA Arabesque" w:char="F05B"/>
      </w:r>
      <w:r w:rsidR="00997BB7" w:rsidRPr="00D41F52">
        <w:rPr>
          <w:rFonts w:ascii="Traditional Arabic" w:eastAsia="Calibri" w:hAnsi="Traditional Arabic"/>
          <w:bCs/>
          <w:color w:val="FF0000"/>
          <w:sz w:val="20"/>
          <w:szCs w:val="20"/>
          <w:rtl/>
        </w:rPr>
        <w:t xml:space="preserve"> [</w:t>
      </w:r>
      <w:r w:rsidR="00997BB7" w:rsidRPr="00D41F52">
        <w:rPr>
          <w:rFonts w:ascii="Traditional Arabic" w:hAnsi="Traditional Arabic"/>
          <w:bCs/>
          <w:color w:val="FF0000"/>
          <w:sz w:val="20"/>
          <w:szCs w:val="20"/>
          <w:rtl/>
        </w:rPr>
        <w:t>آل عمران: 102]،</w:t>
      </w:r>
      <w:r w:rsidR="00997BB7" w:rsidRPr="00D41F52">
        <w:rPr>
          <w:rFonts w:ascii="Traditional Arabic" w:hAnsi="Traditional Arabic"/>
          <w:bCs/>
          <w:color w:val="000099"/>
          <w:sz w:val="30"/>
          <w:szCs w:val="30"/>
          <w:rtl/>
        </w:rPr>
        <w:t xml:space="preserve"> </w:t>
      </w:r>
      <w:r w:rsidR="00997BB7" w:rsidRPr="00D41F52">
        <w:rPr>
          <w:rFonts w:ascii="Traditional Arabic" w:hAnsi="Traditional Arabic"/>
          <w:bCs/>
          <w:color w:val="006600"/>
          <w:sz w:val="28"/>
          <w:szCs w:val="28"/>
          <w:rtl/>
        </w:rPr>
        <w:sym w:font="AGA Arabesque" w:char="F05D"/>
      </w:r>
      <w:r w:rsidR="00997BB7" w:rsidRPr="00D41F52">
        <w:rPr>
          <w:rFonts w:ascii="Traditional Arabic" w:eastAsia="Calibri" w:hAnsi="Traditional Arabic"/>
          <w:bCs/>
          <w:color w:val="006600"/>
          <w:sz w:val="30"/>
          <w:szCs w:val="30"/>
          <w:rtl/>
        </w:rPr>
        <w:t>يَا أَيُّهَا النَّاسُ اتَّقُوا رَبَّكُمُ الَّذِي خَلَقَكُمْ مِنْ نَفْسٍ وَاحِدَةٍ وَخَلَقَ مِنْهَا زَوْجَهَا وَبَثَّ مِنْهُمَا رِجَالًا كَثِيرًا وَنِسَاءً وَاتَّقُوا اللهَ الَّذِي تَسَاءَلُونَ بِهِ وَالأَرْحَامَ إِنَّ اللهَ كَانَ عَلَيْكُمْ رَقِيبًا</w:t>
      </w:r>
      <w:r w:rsidR="00997BB7" w:rsidRPr="00D41F52">
        <w:rPr>
          <w:rFonts w:ascii="Traditional Arabic" w:hAnsi="Traditional Arabic"/>
          <w:bCs/>
          <w:color w:val="006600"/>
          <w:sz w:val="28"/>
          <w:szCs w:val="28"/>
          <w:rtl/>
        </w:rPr>
        <w:sym w:font="AGA Arabesque" w:char="F05B"/>
      </w:r>
      <w:r w:rsidR="00997BB7" w:rsidRPr="00D41F52">
        <w:rPr>
          <w:rFonts w:ascii="Traditional Arabic" w:eastAsia="Calibri" w:hAnsi="Traditional Arabic"/>
          <w:bCs/>
          <w:color w:val="FF0000"/>
          <w:sz w:val="20"/>
          <w:szCs w:val="20"/>
          <w:rtl/>
        </w:rPr>
        <w:t xml:space="preserve"> [</w:t>
      </w:r>
      <w:r w:rsidR="00997BB7" w:rsidRPr="00D41F52">
        <w:rPr>
          <w:rFonts w:ascii="Traditional Arabic" w:hAnsi="Traditional Arabic"/>
          <w:bCs/>
          <w:color w:val="FF0000"/>
          <w:sz w:val="20"/>
          <w:szCs w:val="20"/>
          <w:rtl/>
        </w:rPr>
        <w:t>النساء: 1]،</w:t>
      </w:r>
      <w:r w:rsidR="00997BB7" w:rsidRPr="00D41F52">
        <w:rPr>
          <w:rFonts w:ascii="Traditional Arabic" w:hAnsi="Traditional Arabic"/>
          <w:bCs/>
          <w:color w:val="000099"/>
          <w:sz w:val="30"/>
          <w:szCs w:val="30"/>
          <w:rtl/>
        </w:rPr>
        <w:t xml:space="preserve"> </w:t>
      </w:r>
      <w:r w:rsidR="00997BB7" w:rsidRPr="00D41F52">
        <w:rPr>
          <w:rFonts w:ascii="Traditional Arabic" w:hAnsi="Traditional Arabic"/>
          <w:bCs/>
          <w:color w:val="006600"/>
          <w:sz w:val="28"/>
          <w:szCs w:val="28"/>
          <w:rtl/>
        </w:rPr>
        <w:sym w:font="AGA Arabesque" w:char="F05D"/>
      </w:r>
      <w:r w:rsidR="00997BB7" w:rsidRPr="00D41F52">
        <w:rPr>
          <w:rFonts w:ascii="Traditional Arabic" w:eastAsia="Calibri" w:hAnsi="Traditional Arabic"/>
          <w:bCs/>
          <w:color w:val="006600"/>
          <w:sz w:val="30"/>
          <w:szCs w:val="30"/>
          <w:rtl/>
        </w:rPr>
        <w:t>يَا أَيُّهَا الَّذِينَ آمَنُوا اتَّقُوا اللهَ وَقُولُوا قَوْلًا سَدِيدًا (70) يُصْلِحْ لَكُمْ أَعْمَالَكُمْ وَيَغْفِرْ لَكُمْ ذُنُوبَكُمْ وَمَنْ يُطِعِ اللهَ وَرَسُولَهُ فَقَدْ فَازَ فَوْزًا عَظِيمًا</w:t>
      </w:r>
      <w:r w:rsidR="00997BB7" w:rsidRPr="00D41F52">
        <w:rPr>
          <w:rFonts w:ascii="Traditional Arabic" w:hAnsi="Traditional Arabic"/>
          <w:bCs/>
          <w:color w:val="006600"/>
          <w:sz w:val="28"/>
          <w:szCs w:val="28"/>
          <w:rtl/>
        </w:rPr>
        <w:sym w:font="AGA Arabesque" w:char="F05B"/>
      </w:r>
      <w:r w:rsidR="00997BB7" w:rsidRPr="00D41F52">
        <w:rPr>
          <w:rFonts w:ascii="Traditional Arabic" w:eastAsia="Calibri" w:hAnsi="Traditional Arabic"/>
          <w:bCs/>
          <w:color w:val="FF0000"/>
          <w:sz w:val="20"/>
          <w:szCs w:val="20"/>
          <w:rtl/>
        </w:rPr>
        <w:t xml:space="preserve"> [</w:t>
      </w:r>
      <w:r w:rsidR="00997BB7" w:rsidRPr="00D41F52">
        <w:rPr>
          <w:rFonts w:ascii="Traditional Arabic" w:hAnsi="Traditional Arabic"/>
          <w:bCs/>
          <w:color w:val="FF0000"/>
          <w:sz w:val="20"/>
          <w:szCs w:val="20"/>
          <w:rtl/>
        </w:rPr>
        <w:t>الأحزاب: 70-71]</w:t>
      </w:r>
      <w:r w:rsidR="00722902" w:rsidRPr="00D41F52">
        <w:rPr>
          <w:rFonts w:ascii="Traditional Arabic" w:hAnsi="Traditional Arabic"/>
          <w:bCs/>
          <w:color w:val="FF0000"/>
          <w:sz w:val="20"/>
          <w:szCs w:val="20"/>
          <w:rtl/>
        </w:rPr>
        <w:t>.</w:t>
      </w:r>
    </w:p>
    <w:p w14:paraId="3F4AABCD" w14:textId="77777777" w:rsidR="006C240F" w:rsidRDefault="00997BB7" w:rsidP="006C240F">
      <w:pPr>
        <w:rPr>
          <w:rFonts w:ascii="Traditional Arabic" w:hAnsi="Traditional Arabic"/>
          <w:bCs/>
          <w:color w:val="000099"/>
          <w:sz w:val="30"/>
          <w:szCs w:val="30"/>
          <w:rtl/>
        </w:rPr>
      </w:pPr>
      <w:r w:rsidRPr="00D41F52">
        <w:rPr>
          <w:rFonts w:ascii="Traditional Arabic" w:hAnsi="Traditional Arabic"/>
          <w:bCs/>
          <w:color w:val="FF0000"/>
          <w:sz w:val="30"/>
          <w:szCs w:val="30"/>
          <w:rtl/>
        </w:rPr>
        <w:t>أمَّا بَعدُ؛</w:t>
      </w:r>
      <w:r w:rsidR="00E5656F">
        <w:rPr>
          <w:rFonts w:ascii="Traditional Arabic" w:hAnsi="Traditional Arabic" w:hint="cs"/>
          <w:bCs/>
          <w:color w:val="FF0000"/>
          <w:sz w:val="30"/>
          <w:szCs w:val="30"/>
          <w:rtl/>
        </w:rPr>
        <w:t xml:space="preserve"> فيا عباد الله:</w:t>
      </w:r>
    </w:p>
    <w:p w14:paraId="2EADB43C" w14:textId="77777777" w:rsidR="00601DEB" w:rsidRDefault="00E5656F" w:rsidP="00601DEB">
      <w:pPr>
        <w:rPr>
          <w:rFonts w:ascii="Traditional Arabic" w:hAnsi="Traditional Arabic"/>
          <w:bCs/>
          <w:color w:val="000099"/>
          <w:sz w:val="30"/>
          <w:szCs w:val="30"/>
          <w:rtl/>
        </w:rPr>
      </w:pPr>
      <w:r w:rsidRPr="00E5656F">
        <w:rPr>
          <w:rFonts w:ascii="Traditional Arabic" w:hAnsi="Traditional Arabic" w:hint="cs"/>
          <w:bCs/>
          <w:color w:val="FF0000"/>
          <w:sz w:val="30"/>
          <w:szCs w:val="30"/>
          <w:rtl/>
        </w:rPr>
        <w:t>الحوار بين أهل الجنة</w:t>
      </w:r>
      <w:r w:rsidR="00601DEB">
        <w:rPr>
          <w:rFonts w:ascii="Traditional Arabic" w:hAnsi="Traditional Arabic" w:hint="cs"/>
          <w:bCs/>
          <w:color w:val="FF0000"/>
          <w:sz w:val="30"/>
          <w:szCs w:val="30"/>
          <w:rtl/>
        </w:rPr>
        <w:t>:</w:t>
      </w:r>
    </w:p>
    <w:p w14:paraId="58E836B0" w14:textId="77777777" w:rsidR="00E5656F" w:rsidRPr="00FD1A0A" w:rsidRDefault="00E5656F" w:rsidP="00601DEB">
      <w:pPr>
        <w:rPr>
          <w:sz w:val="32"/>
          <w:szCs w:val="32"/>
          <w:rtl/>
          <w:lang w:eastAsia="en-US"/>
        </w:rPr>
      </w:pPr>
      <w:r w:rsidRPr="00CF663F">
        <w:rPr>
          <w:rFonts w:ascii="Traditional Arabic" w:hAnsi="Traditional Arabic" w:hint="cs"/>
          <w:bCs/>
          <w:color w:val="000099"/>
          <w:sz w:val="30"/>
          <w:szCs w:val="30"/>
          <w:rtl/>
        </w:rPr>
        <w:t>قال تعالى:</w:t>
      </w:r>
      <w:r>
        <w:rPr>
          <w:rFonts w:hint="cs"/>
          <w:sz w:val="32"/>
          <w:szCs w:val="32"/>
          <w:rtl/>
          <w:lang w:eastAsia="en-US"/>
        </w:rPr>
        <w:t xml:space="preserve"> </w:t>
      </w:r>
      <w:r w:rsidRPr="00E5656F">
        <w:rPr>
          <w:rFonts w:ascii="Traditional Arabic" w:eastAsia="Calibri" w:hAnsi="Traditional Arabic"/>
          <w:bCs/>
          <w:color w:val="006600"/>
          <w:sz w:val="30"/>
          <w:szCs w:val="30"/>
          <w:rtl/>
        </w:rPr>
        <w:t xml:space="preserve">﴿‌وَأَقْبَلَ ‌بَعْضُهُمْ عَلَى بَعْضٍ يَتَسَاءَلُونَ (٢٥) قَالُوا إِنَّا كُنَّا قَبْلُ فِي أَهْلِنَا مُشْفِقِينَ (٢٦) فَمَنَّ اللَّهُ عَلَيْنَا </w:t>
      </w:r>
      <w:proofErr w:type="spellStart"/>
      <w:r w:rsidRPr="00E5656F">
        <w:rPr>
          <w:rFonts w:ascii="Traditional Arabic" w:eastAsia="Calibri" w:hAnsi="Traditional Arabic"/>
          <w:bCs/>
          <w:color w:val="006600"/>
          <w:sz w:val="30"/>
          <w:szCs w:val="30"/>
          <w:rtl/>
        </w:rPr>
        <w:t>وَوَقَانَا</w:t>
      </w:r>
      <w:proofErr w:type="spellEnd"/>
      <w:r w:rsidRPr="00E5656F">
        <w:rPr>
          <w:rFonts w:ascii="Traditional Arabic" w:eastAsia="Calibri" w:hAnsi="Traditional Arabic"/>
          <w:bCs/>
          <w:color w:val="006600"/>
          <w:sz w:val="30"/>
          <w:szCs w:val="30"/>
          <w:rtl/>
        </w:rPr>
        <w:t xml:space="preserve"> عَذَابَ السَّمُومِ (٢٧) إِنَّا كُنَّا مِنْ قَبْلُ نَدْعُوهُ إِنَّهُ هُوَ الْبَرُّ الرَّحِيمُ (٢٨)﴾</w:t>
      </w:r>
      <w:r>
        <w:rPr>
          <w:rFonts w:ascii="Traditional Arabic" w:hAnsi="Traditional Arabic"/>
          <w:sz w:val="36"/>
          <w:rtl/>
        </w:rPr>
        <w:t xml:space="preserve"> </w:t>
      </w:r>
      <w:r w:rsidRPr="00762E74">
        <w:rPr>
          <w:rFonts w:ascii="Traditional Arabic" w:hAnsi="Traditional Arabic"/>
          <w:bCs/>
          <w:color w:val="FF0000"/>
          <w:sz w:val="20"/>
          <w:szCs w:val="20"/>
          <w:rtl/>
        </w:rPr>
        <w:t>[الطور: 25-28]</w:t>
      </w:r>
      <w:r w:rsidRPr="00762E74">
        <w:rPr>
          <w:rFonts w:ascii="Traditional Arabic" w:hAnsi="Traditional Arabic" w:hint="cs"/>
          <w:bCs/>
          <w:color w:val="FF0000"/>
          <w:sz w:val="20"/>
          <w:szCs w:val="20"/>
          <w:rtl/>
        </w:rPr>
        <w:t>.</w:t>
      </w:r>
    </w:p>
    <w:p w14:paraId="5F86F66C" w14:textId="77777777" w:rsidR="00601DEB" w:rsidRDefault="00E5656F" w:rsidP="00601DEB">
      <w:pPr>
        <w:rPr>
          <w:sz w:val="32"/>
          <w:szCs w:val="32"/>
          <w:rtl/>
          <w:lang w:eastAsia="en-US"/>
        </w:rPr>
      </w:pPr>
      <w:r w:rsidRPr="00E5656F">
        <w:rPr>
          <w:rFonts w:ascii="Traditional Arabic" w:hAnsi="Traditional Arabic" w:hint="cs"/>
          <w:bCs/>
          <w:color w:val="FF0000"/>
          <w:sz w:val="30"/>
          <w:szCs w:val="30"/>
          <w:rtl/>
        </w:rPr>
        <w:t>الحوار بين أهل الجنة والملائكة</w:t>
      </w:r>
      <w:r w:rsidR="00601DEB">
        <w:rPr>
          <w:rFonts w:ascii="Traditional Arabic" w:hAnsi="Traditional Arabic" w:hint="cs"/>
          <w:bCs/>
          <w:color w:val="FF0000"/>
          <w:sz w:val="30"/>
          <w:szCs w:val="30"/>
          <w:rtl/>
        </w:rPr>
        <w:t>:</w:t>
      </w:r>
    </w:p>
    <w:p w14:paraId="57A86A12" w14:textId="77777777" w:rsidR="00601DEB" w:rsidRPr="00762E74" w:rsidRDefault="00E5656F" w:rsidP="00601DEB">
      <w:pPr>
        <w:rPr>
          <w:rFonts w:ascii="Traditional Arabic" w:hAnsi="Traditional Arabic"/>
          <w:bCs/>
          <w:color w:val="FF0000"/>
          <w:sz w:val="20"/>
          <w:szCs w:val="20"/>
          <w:rtl/>
        </w:rPr>
      </w:pPr>
      <w:r w:rsidRPr="007C4AE3">
        <w:rPr>
          <w:rFonts w:ascii="Traditional Arabic" w:hAnsi="Traditional Arabic" w:hint="cs"/>
          <w:bCs/>
          <w:color w:val="000099"/>
          <w:sz w:val="30"/>
          <w:szCs w:val="30"/>
          <w:rtl/>
        </w:rPr>
        <w:t>قال تعالى:</w:t>
      </w:r>
      <w:r>
        <w:rPr>
          <w:rFonts w:hint="cs"/>
          <w:sz w:val="32"/>
          <w:szCs w:val="32"/>
          <w:rtl/>
          <w:lang w:eastAsia="en-US"/>
        </w:rPr>
        <w:t xml:space="preserve"> </w:t>
      </w:r>
      <w:r w:rsidR="00601DEB" w:rsidRPr="00601DEB">
        <w:rPr>
          <w:rFonts w:ascii="Traditional Arabic" w:eastAsia="Calibri" w:hAnsi="Traditional Arabic"/>
          <w:bCs/>
          <w:color w:val="006600"/>
          <w:sz w:val="30"/>
          <w:szCs w:val="30"/>
          <w:rtl/>
        </w:rPr>
        <w:t>﴿‌وَسِيقَ الَّذِينَ اتَّقَوْا رَبَّهُمْ إِلَى الْجَنَّةِ زُمَرًا حَتَّى إِذَا جَاءُوهَا وَفُتِحَتْ أَبْوَابُهَا وَقَالَ لَهُمْ خَزَنَتُهَا سَلَامٌ عَلَيْكُمْ طِبْتُمْ فَادْخُلُوهَا خَالِدِينَ (٧٣) وَقَالُوا الْحَمْدُ لِلَّهِ الَّذِي صَدَقَنَا وَعْدَهُ وَأَوْرَثَنَا الْأَرْضَ نَتَبَوَّأُ مِنَ الْجَنَّةِ حَيْثُ نَشَاءُ فَنِعْمَ أَجْرُ الْعَامِلِينَ (٧٤)﴾</w:t>
      </w:r>
      <w:r w:rsidR="00601DEB">
        <w:rPr>
          <w:rFonts w:ascii="Traditional Arabic" w:hAnsi="Traditional Arabic"/>
          <w:sz w:val="36"/>
          <w:rtl/>
        </w:rPr>
        <w:t xml:space="preserve"> </w:t>
      </w:r>
      <w:r w:rsidR="00601DEB" w:rsidRPr="00762E74">
        <w:rPr>
          <w:rFonts w:ascii="Traditional Arabic" w:hAnsi="Traditional Arabic"/>
          <w:bCs/>
          <w:color w:val="FF0000"/>
          <w:sz w:val="20"/>
          <w:szCs w:val="20"/>
          <w:rtl/>
        </w:rPr>
        <w:t>[الزمر: 73-74]</w:t>
      </w:r>
      <w:r w:rsidR="00601DEB" w:rsidRPr="00762E74">
        <w:rPr>
          <w:rFonts w:ascii="Traditional Arabic" w:hAnsi="Traditional Arabic" w:hint="cs"/>
          <w:bCs/>
          <w:color w:val="FF0000"/>
          <w:sz w:val="20"/>
          <w:szCs w:val="20"/>
          <w:rtl/>
        </w:rPr>
        <w:t>.</w:t>
      </w:r>
    </w:p>
    <w:p w14:paraId="72FA1066" w14:textId="77777777" w:rsidR="0032211E" w:rsidRPr="00762E74" w:rsidRDefault="00601DEB" w:rsidP="0032211E">
      <w:pPr>
        <w:rPr>
          <w:rFonts w:ascii="Traditional Arabic" w:hAnsi="Traditional Arabic"/>
          <w:bCs/>
          <w:color w:val="FF0000"/>
          <w:sz w:val="20"/>
          <w:szCs w:val="20"/>
          <w:rtl/>
        </w:rPr>
      </w:pPr>
      <w:r w:rsidRPr="007C4AE3">
        <w:rPr>
          <w:rFonts w:ascii="Traditional Arabic" w:hAnsi="Traditional Arabic" w:hint="cs"/>
          <w:bCs/>
          <w:color w:val="000099"/>
          <w:sz w:val="30"/>
          <w:szCs w:val="30"/>
          <w:rtl/>
        </w:rPr>
        <w:t>وقال تعالى:</w:t>
      </w:r>
      <w:r>
        <w:rPr>
          <w:rFonts w:ascii="Traditional Arabic" w:hAnsi="Traditional Arabic" w:hint="cs"/>
          <w:sz w:val="36"/>
          <w:rtl/>
        </w:rPr>
        <w:t xml:space="preserve"> </w:t>
      </w:r>
      <w:r w:rsidRPr="00601DEB">
        <w:rPr>
          <w:rFonts w:ascii="Traditional Arabic" w:eastAsia="Calibri" w:hAnsi="Traditional Arabic"/>
          <w:bCs/>
          <w:color w:val="006600"/>
          <w:sz w:val="30"/>
          <w:szCs w:val="30"/>
          <w:rtl/>
        </w:rPr>
        <w:t xml:space="preserve">﴿جَنَّاتُ عَدْنٍ يَدْخُلُونَهَا ‌وَمَنْ ‌صَلَحَ مِنْ آبَائِهِمْ وَأَزْوَاجِهِمْ وَذُرِّيَّاتِهِمْ وَالْمَلَائِكَةُ يَدْخُلُونَ عَلَيْهِمْ مِنْ كُلِّ بَابٍ (٢٣) سَلَامٌ عَلَيْكُمْ بِمَا صَبَرْتُمْ فَنِعْمَ عُقْبَى الدَّارِ (٢٤)﴾ </w:t>
      </w:r>
      <w:r w:rsidRPr="00762E74">
        <w:rPr>
          <w:rFonts w:ascii="Traditional Arabic" w:hAnsi="Traditional Arabic"/>
          <w:bCs/>
          <w:color w:val="FF0000"/>
          <w:sz w:val="20"/>
          <w:szCs w:val="20"/>
          <w:rtl/>
        </w:rPr>
        <w:t>[الرعد: 23-24]</w:t>
      </w:r>
      <w:r w:rsidRPr="00762E74">
        <w:rPr>
          <w:rFonts w:ascii="Traditional Arabic" w:hAnsi="Traditional Arabic" w:hint="cs"/>
          <w:bCs/>
          <w:color w:val="FF0000"/>
          <w:sz w:val="20"/>
          <w:szCs w:val="20"/>
          <w:rtl/>
        </w:rPr>
        <w:t>.</w:t>
      </w:r>
    </w:p>
    <w:p w14:paraId="7E540D6A" w14:textId="77777777" w:rsidR="0032211E" w:rsidRDefault="00E5656F" w:rsidP="0032211E">
      <w:pPr>
        <w:rPr>
          <w:sz w:val="32"/>
          <w:szCs w:val="32"/>
          <w:rtl/>
          <w:lang w:eastAsia="en-US"/>
        </w:rPr>
      </w:pPr>
      <w:r w:rsidRPr="0032211E">
        <w:rPr>
          <w:rFonts w:ascii="Traditional Arabic" w:hAnsi="Traditional Arabic" w:hint="cs"/>
          <w:bCs/>
          <w:color w:val="FF0000"/>
          <w:sz w:val="30"/>
          <w:szCs w:val="30"/>
          <w:rtl/>
        </w:rPr>
        <w:t>الحوار بين أهل النار</w:t>
      </w:r>
      <w:r w:rsidR="0032211E">
        <w:rPr>
          <w:rFonts w:ascii="Traditional Arabic" w:hAnsi="Traditional Arabic" w:hint="cs"/>
          <w:bCs/>
          <w:color w:val="FF0000"/>
          <w:sz w:val="30"/>
          <w:szCs w:val="30"/>
          <w:rtl/>
        </w:rPr>
        <w:t>:</w:t>
      </w:r>
    </w:p>
    <w:p w14:paraId="79939F27" w14:textId="77777777" w:rsidR="0032211E" w:rsidRDefault="0032211E" w:rsidP="0032211E">
      <w:pPr>
        <w:rPr>
          <w:rFonts w:ascii="Traditional Arabic" w:hAnsi="Traditional Arabic"/>
          <w:sz w:val="36"/>
          <w:rtl/>
        </w:rPr>
      </w:pPr>
      <w:r w:rsidRPr="007C4AE3">
        <w:rPr>
          <w:rFonts w:ascii="Traditional Arabic" w:hAnsi="Traditional Arabic" w:hint="cs"/>
          <w:bCs/>
          <w:color w:val="000099"/>
          <w:sz w:val="30"/>
          <w:szCs w:val="30"/>
          <w:rtl/>
        </w:rPr>
        <w:t>قال عز وجل:</w:t>
      </w:r>
      <w:r>
        <w:rPr>
          <w:rFonts w:hint="cs"/>
          <w:sz w:val="32"/>
          <w:szCs w:val="32"/>
          <w:rtl/>
          <w:lang w:eastAsia="en-US"/>
        </w:rPr>
        <w:t xml:space="preserve"> </w:t>
      </w:r>
      <w:r w:rsidRPr="0032211E">
        <w:rPr>
          <w:rFonts w:ascii="Traditional Arabic" w:eastAsia="Calibri" w:hAnsi="Traditional Arabic"/>
          <w:bCs/>
          <w:color w:val="006600"/>
          <w:sz w:val="30"/>
          <w:szCs w:val="30"/>
          <w:rtl/>
        </w:rPr>
        <w:t>﴿قَالَ ادْخُلُوا فِي أُمَمٍ ‌قَدْ ‌خَلَتْ ‌مِنْ ‌قَبْلِكُمْ مِنَ الْجِنِّ وَالْإِنْسِ فِي النَّارِ كُلَّمَا دَخَلَتْ أُمَّةٌ لَعَنَتْ أُخْتَهَا حَتَّى إِذَا ادَّارَكُوا فِيهَا جَمِيعًا قَالَتْ أُخْرَاهُمْ لِأُولَاهُمْ رَبَّنَا هَؤُلَاءِ أَضَلُّونَا فَآتِهِمْ عَذَابًا ضِعْفًا مِنَ النَّارِ قَالَ لِكُلٍّ ضِعْفٌ وَلَكِنْ لَا تَعْلَمُونَ (٣٨) وَقَالَتْ أُولَاهُمْ لِأُخْرَاهُمْ فَمَا كَانَ لَكُمْ عَلَيْنَا مِنْ فَضْلٍ فَذُوقُوا الْعَذَابَ بِمَا كُنْتُمْ تَكْسِبُونَ (٣٩)﴾</w:t>
      </w:r>
      <w:r>
        <w:rPr>
          <w:rFonts w:ascii="Traditional Arabic" w:hAnsi="Traditional Arabic"/>
          <w:sz w:val="36"/>
          <w:rtl/>
        </w:rPr>
        <w:t xml:space="preserve"> </w:t>
      </w:r>
      <w:r w:rsidRPr="00762E74">
        <w:rPr>
          <w:rFonts w:ascii="Traditional Arabic" w:hAnsi="Traditional Arabic"/>
          <w:bCs/>
          <w:color w:val="FF0000"/>
          <w:sz w:val="20"/>
          <w:szCs w:val="20"/>
          <w:rtl/>
        </w:rPr>
        <w:t>[الأعراف: 38-39]</w:t>
      </w:r>
      <w:r w:rsidRPr="00762E74">
        <w:rPr>
          <w:rFonts w:ascii="Traditional Arabic" w:hAnsi="Traditional Arabic" w:hint="cs"/>
          <w:bCs/>
          <w:color w:val="FF0000"/>
          <w:sz w:val="20"/>
          <w:szCs w:val="20"/>
          <w:rtl/>
        </w:rPr>
        <w:t>.</w:t>
      </w:r>
    </w:p>
    <w:p w14:paraId="2F4DA0EB" w14:textId="77777777" w:rsidR="0032211E" w:rsidRPr="00762E74" w:rsidRDefault="0032211E" w:rsidP="0032211E">
      <w:pPr>
        <w:rPr>
          <w:rFonts w:ascii="Traditional Arabic" w:hAnsi="Traditional Arabic"/>
          <w:bCs/>
          <w:color w:val="FF0000"/>
          <w:sz w:val="20"/>
          <w:szCs w:val="20"/>
          <w:rtl/>
        </w:rPr>
      </w:pPr>
      <w:r w:rsidRPr="007C4AE3">
        <w:rPr>
          <w:rFonts w:ascii="Traditional Arabic" w:hAnsi="Traditional Arabic" w:hint="cs"/>
          <w:bCs/>
          <w:color w:val="000099"/>
          <w:sz w:val="30"/>
          <w:szCs w:val="30"/>
          <w:rtl/>
        </w:rPr>
        <w:t>وقال:</w:t>
      </w:r>
      <w:r>
        <w:rPr>
          <w:rFonts w:ascii="Traditional Arabic" w:hAnsi="Traditional Arabic" w:hint="cs"/>
          <w:sz w:val="36"/>
          <w:rtl/>
        </w:rPr>
        <w:t xml:space="preserve"> </w:t>
      </w:r>
      <w:r w:rsidRPr="0032211E">
        <w:rPr>
          <w:rFonts w:ascii="Traditional Arabic" w:eastAsia="Calibri" w:hAnsi="Traditional Arabic"/>
          <w:bCs/>
          <w:color w:val="006600"/>
          <w:sz w:val="30"/>
          <w:szCs w:val="30"/>
          <w:rtl/>
        </w:rPr>
        <w:t xml:space="preserve">﴿هَذَا وَإِنَّ لِلطَّاغِينَ لَشَرَّ مَآبٍ (٥٥) جَهَنَّمَ يَصْلَوْنَهَا فَبِئْسَ الْمِهَادُ (٥٦) هَذَا فَلْيَذُوقُوهُ حَمِيمٌ وَغَسَّاقٌ (٥٧) وَآخَرُ مِنْ شَكْلِهِ أَزْوَاجٌ (٥٨) هَذَا فَوْجٌ مُقْتَحِمٌ مَعَكُمْ لَا مَرْحَبًا بِهِمْ إِنَّهُمْ </w:t>
      </w:r>
      <w:proofErr w:type="spellStart"/>
      <w:r w:rsidRPr="0032211E">
        <w:rPr>
          <w:rFonts w:ascii="Traditional Arabic" w:eastAsia="Calibri" w:hAnsi="Traditional Arabic"/>
          <w:bCs/>
          <w:color w:val="006600"/>
          <w:sz w:val="30"/>
          <w:szCs w:val="30"/>
          <w:rtl/>
        </w:rPr>
        <w:t>صَالُو</w:t>
      </w:r>
      <w:proofErr w:type="spellEnd"/>
      <w:r w:rsidRPr="0032211E">
        <w:rPr>
          <w:rFonts w:ascii="Traditional Arabic" w:eastAsia="Calibri" w:hAnsi="Traditional Arabic"/>
          <w:bCs/>
          <w:color w:val="006600"/>
          <w:sz w:val="30"/>
          <w:szCs w:val="30"/>
          <w:rtl/>
        </w:rPr>
        <w:t xml:space="preserve"> النَّارِ (٥٩) قَالُوا بَلْ أَنْتُمْ لَا مَرْحَبًا بِكُمْ أَنْتُمْ قَدَّمْتُمُوهُ لَنَا فَبِئْسَ الْقَرَارُ (٦٠) قَالُوا رَبَّنَا مَنْ قَدَّمَ لَنَا هَذَا فَزِدْهُ عَذَابًا ضِعْفًا فِي النَّارِ (٦١)</w:t>
      </w:r>
      <w:r w:rsidRPr="0032211E">
        <w:rPr>
          <w:rFonts w:ascii="Traditional Arabic" w:eastAsia="Calibri" w:hAnsi="Traditional Arabic" w:hint="cs"/>
          <w:bCs/>
          <w:color w:val="006600"/>
          <w:sz w:val="30"/>
          <w:szCs w:val="30"/>
          <w:rtl/>
        </w:rPr>
        <w:t xml:space="preserve"> </w:t>
      </w:r>
      <w:r w:rsidRPr="0032211E">
        <w:rPr>
          <w:rFonts w:ascii="Traditional Arabic" w:eastAsia="Calibri" w:hAnsi="Traditional Arabic"/>
          <w:bCs/>
          <w:color w:val="006600"/>
          <w:sz w:val="30"/>
          <w:szCs w:val="30"/>
          <w:rtl/>
        </w:rPr>
        <w:t>وَقَالُوا مَا لَنَا لَا نَرَى رِجَالًا كُنَّا نَعُدُّهُمْ مِنَ الْأَشْرَارِ (٦٢) أَتَّخَذْنَاهُمْ سِخْرِيًّا أَمْ زَاغَتْ عَنْهُمُ الْأَبْصَارُ (٦٣)﴾</w:t>
      </w:r>
      <w:r>
        <w:rPr>
          <w:rFonts w:ascii="Traditional Arabic" w:hAnsi="Traditional Arabic"/>
          <w:sz w:val="36"/>
          <w:rtl/>
        </w:rPr>
        <w:t xml:space="preserve"> </w:t>
      </w:r>
      <w:r w:rsidRPr="00762E74">
        <w:rPr>
          <w:rFonts w:ascii="Traditional Arabic" w:hAnsi="Traditional Arabic"/>
          <w:bCs/>
          <w:color w:val="FF0000"/>
          <w:sz w:val="20"/>
          <w:szCs w:val="20"/>
          <w:rtl/>
        </w:rPr>
        <w:t xml:space="preserve">[ص: </w:t>
      </w:r>
      <w:r w:rsidRPr="00762E74">
        <w:rPr>
          <w:rFonts w:ascii="Traditional Arabic" w:hAnsi="Traditional Arabic" w:hint="cs"/>
          <w:bCs/>
          <w:color w:val="FF0000"/>
          <w:sz w:val="20"/>
          <w:szCs w:val="20"/>
          <w:rtl/>
        </w:rPr>
        <w:t>55</w:t>
      </w:r>
      <w:r w:rsidRPr="00762E74">
        <w:rPr>
          <w:rFonts w:ascii="Traditional Arabic" w:hAnsi="Traditional Arabic"/>
          <w:bCs/>
          <w:color w:val="FF0000"/>
          <w:sz w:val="20"/>
          <w:szCs w:val="20"/>
          <w:rtl/>
        </w:rPr>
        <w:t>-63]</w:t>
      </w:r>
      <w:r w:rsidRPr="00762E74">
        <w:rPr>
          <w:rFonts w:ascii="Traditional Arabic" w:hAnsi="Traditional Arabic" w:hint="cs"/>
          <w:bCs/>
          <w:color w:val="FF0000"/>
          <w:sz w:val="20"/>
          <w:szCs w:val="20"/>
          <w:rtl/>
        </w:rPr>
        <w:t>.</w:t>
      </w:r>
    </w:p>
    <w:p w14:paraId="502313B0" w14:textId="77777777" w:rsidR="00233F85" w:rsidRPr="00762E74" w:rsidRDefault="0032211E" w:rsidP="00233F85">
      <w:pPr>
        <w:rPr>
          <w:rFonts w:ascii="Traditional Arabic" w:hAnsi="Traditional Arabic"/>
          <w:bCs/>
          <w:color w:val="FF0000"/>
          <w:sz w:val="20"/>
          <w:szCs w:val="20"/>
          <w:rtl/>
        </w:rPr>
      </w:pPr>
      <w:r w:rsidRPr="007C4AE3">
        <w:rPr>
          <w:rFonts w:ascii="Traditional Arabic" w:hAnsi="Traditional Arabic" w:hint="cs"/>
          <w:bCs/>
          <w:color w:val="000099"/>
          <w:sz w:val="30"/>
          <w:szCs w:val="30"/>
          <w:rtl/>
        </w:rPr>
        <w:lastRenderedPageBreak/>
        <w:t>وقال تعالى:</w:t>
      </w:r>
      <w:r>
        <w:rPr>
          <w:rFonts w:hint="cs"/>
          <w:sz w:val="32"/>
          <w:szCs w:val="32"/>
          <w:rtl/>
          <w:lang w:eastAsia="en-US"/>
        </w:rPr>
        <w:t xml:space="preserve"> </w:t>
      </w:r>
      <w:r w:rsidR="00B72B47" w:rsidRPr="00D12D70">
        <w:rPr>
          <w:rFonts w:ascii="Traditional Arabic" w:eastAsia="Calibri" w:hAnsi="Traditional Arabic" w:hint="cs"/>
          <w:bCs/>
          <w:color w:val="006600"/>
          <w:sz w:val="30"/>
          <w:szCs w:val="30"/>
          <w:rtl/>
        </w:rPr>
        <w:t xml:space="preserve">﴿وَقَالَ الَّذِينَ كَفَرُوا ‌لَنْ ‌نُؤْمِنَ بِهَذَا الْقُرْآنِ وَلَا بِالَّذِي بَيْنَ يَدَيْهِ وَلَوْ تَرَى إِذِ الظَّالِمُونَ مَوْقُوفُونَ عِنْدَ رَبِّهِمْ يَرْجِعُ بَعْضُهُمْ إِلَى بَعْضٍ الْقَوْلَ يَقُولُ الَّذِينَ اسْتُضْعِفُوا لِلَّذِينَ اسْتَكْبَرُوا لَوْلَا أَنْتُمْ لَكُنَّا مُؤْمِنِينَ (٣١) قَالَ الَّذِينَ اسْتَكْبَرُوا لِلَّذِينَ اسْتُضْعِفُوا أَنَحْنُ صَدَدْنَاكُمْ عَنِ الْهُدَى بَعْدَ إِذْ جَاءَكُمْ بَلْ كُنْتُمْ مُجْرِمِينَ (٣٢) وَقَالَ الَّذِينَ اسْتُضْعِفُوا لِلَّذِينَ اسْتَكْبَرُوا بَلْ مَكْرُ اللَّيْلِ وَالنَّهَارِ إِذْ تَأْمُرُونَنَا أَنْ نَكْفُرَ بِاللَّهِ وَنَجْعَلَ لَهُ أَنْدَادًا وَأَسَرُّوا النَّدَامَةَ لَمَّا رَأَوُا الْعَذَابَ وَجَعَلْنَا الْأَغْلَالَ فِي أَعْنَاقِ الَّذِينَ كَفَرُوا هَلْ يُجْزَوْنَ إِلَّا مَا كَانُوا يَعْمَلُونَ (٣٣)﴾ </w:t>
      </w:r>
      <w:r w:rsidR="00B72B47" w:rsidRPr="00762E74">
        <w:rPr>
          <w:rFonts w:ascii="Traditional Arabic" w:hAnsi="Traditional Arabic" w:hint="cs"/>
          <w:bCs/>
          <w:color w:val="FF0000"/>
          <w:sz w:val="20"/>
          <w:szCs w:val="20"/>
          <w:rtl/>
        </w:rPr>
        <w:t>[سبأ: 31-33].</w:t>
      </w:r>
    </w:p>
    <w:p w14:paraId="6CB7293E" w14:textId="77777777" w:rsidR="00233F85" w:rsidRPr="00762E74" w:rsidRDefault="00D12D70" w:rsidP="00233F85">
      <w:pPr>
        <w:rPr>
          <w:rFonts w:ascii="Traditional Arabic" w:hAnsi="Traditional Arabic"/>
          <w:bCs/>
          <w:color w:val="FF0000"/>
          <w:sz w:val="20"/>
          <w:szCs w:val="20"/>
          <w:rtl/>
        </w:rPr>
      </w:pPr>
      <w:r w:rsidRPr="007C4AE3">
        <w:rPr>
          <w:rFonts w:ascii="Traditional Arabic" w:hAnsi="Traditional Arabic" w:hint="cs"/>
          <w:bCs/>
          <w:color w:val="000099"/>
          <w:sz w:val="30"/>
          <w:szCs w:val="30"/>
          <w:rtl/>
        </w:rPr>
        <w:t>وقال تعالى:</w:t>
      </w:r>
      <w:r>
        <w:rPr>
          <w:rFonts w:hint="cs"/>
          <w:sz w:val="32"/>
          <w:szCs w:val="32"/>
          <w:rtl/>
          <w:lang w:eastAsia="en-US"/>
        </w:rPr>
        <w:t xml:space="preserve"> </w:t>
      </w:r>
      <w:r w:rsidR="00233F85" w:rsidRPr="00233F85">
        <w:rPr>
          <w:rFonts w:ascii="Traditional Arabic" w:eastAsia="Calibri" w:hAnsi="Traditional Arabic" w:hint="cs"/>
          <w:bCs/>
          <w:color w:val="006600"/>
          <w:sz w:val="30"/>
          <w:szCs w:val="30"/>
          <w:rtl/>
        </w:rPr>
        <w:t>﴿وَإِذْ ‌يَتَحَاجُّونَ ‌فِي ‌النَّارِ فَيَقُولُ الضُّعَفَاءُ لِلَّذِينَ اسْتَكْبَرُوا إِنَّا كُنَّا لَكُمْ تَبَعًا فَهَلْ أَنْتُمْ مُغْنُونَ عَنَّا نَصِيبًا مِنَ النَّارِ (٤٧) قَالَ الَّذِينَ اسْتَكْبَرُوا إِنَّا كُلٌّ فِيهَا إِنَّ اللَّهَ قَدْ حَكَمَ بَيْنَ الْعِبَادِ (٤٨)﴾</w:t>
      </w:r>
      <w:r w:rsidR="00233F85">
        <w:rPr>
          <w:rFonts w:ascii="Traditional Arabic" w:hint="cs"/>
          <w:sz w:val="36"/>
          <w:rtl/>
        </w:rPr>
        <w:t xml:space="preserve"> </w:t>
      </w:r>
      <w:r w:rsidR="00233F85" w:rsidRPr="00762E74">
        <w:rPr>
          <w:rFonts w:ascii="Traditional Arabic" w:hAnsi="Traditional Arabic" w:hint="cs"/>
          <w:bCs/>
          <w:color w:val="FF0000"/>
          <w:sz w:val="20"/>
          <w:szCs w:val="20"/>
          <w:rtl/>
        </w:rPr>
        <w:t>[غافر: 47-48].</w:t>
      </w:r>
    </w:p>
    <w:p w14:paraId="49B6155A" w14:textId="77777777" w:rsidR="008840CB" w:rsidRDefault="00233F85" w:rsidP="008840CB">
      <w:pPr>
        <w:rPr>
          <w:bCs/>
          <w:sz w:val="32"/>
          <w:szCs w:val="32"/>
          <w:rtl/>
        </w:rPr>
      </w:pPr>
      <w:r>
        <w:rPr>
          <w:rFonts w:hint="cs"/>
          <w:sz w:val="32"/>
          <w:szCs w:val="32"/>
          <w:rtl/>
          <w:lang w:eastAsia="en-US"/>
        </w:rPr>
        <w:t xml:space="preserve">وقال تعالى: </w:t>
      </w:r>
      <w:r w:rsidRPr="00FB6DD4">
        <w:rPr>
          <w:rFonts w:ascii="Traditional Arabic" w:eastAsia="Calibri" w:hAnsi="Traditional Arabic" w:hint="cs"/>
          <w:bCs/>
          <w:color w:val="006600"/>
          <w:sz w:val="30"/>
          <w:szCs w:val="30"/>
          <w:rtl/>
        </w:rPr>
        <w:t>﴿إِذْ ‌تَبَرَّأَ ‌الَّذِينَ اتُّبِعُوا مِنَ الَّذِينَ اتَّبَعُوا وَرَأَوُا الْعَذَابَ وَتَقَطَّعَتْ بِهِمُ الْأَسْبَابُ (١٦٦) وَقَالَ الَّذِينَ اتَّبَعُوا لَوْ أَنَّ لَنَا كَرَّةً فَنَتَبَرَّأَ مِنْهُمْ كَمَا تَبَرَّءُوا مِنَّا كَذَلِكَ يُرِيهِمُ اللَّهُ أَعْمَالَهُمْ حَسَرَاتٍ عَلَيْهِمْ وَمَا هُمْ بِخَارِجِينَ مِنَ النَّارِ (١٦٧)﴾</w:t>
      </w:r>
      <w:r w:rsidRPr="00762E74">
        <w:rPr>
          <w:rFonts w:ascii="Traditional Arabic" w:hAnsi="Traditional Arabic" w:hint="cs"/>
          <w:bCs/>
          <w:color w:val="FF0000"/>
          <w:sz w:val="20"/>
          <w:szCs w:val="20"/>
          <w:rtl/>
        </w:rPr>
        <w:t xml:space="preserve"> [البقرة: 166-167]</w:t>
      </w:r>
      <w:r w:rsidR="008840CB" w:rsidRPr="00762E74">
        <w:rPr>
          <w:rFonts w:ascii="Traditional Arabic" w:hAnsi="Traditional Arabic" w:hint="cs"/>
          <w:bCs/>
          <w:color w:val="FF0000"/>
          <w:sz w:val="20"/>
          <w:szCs w:val="20"/>
          <w:rtl/>
        </w:rPr>
        <w:t>.</w:t>
      </w:r>
    </w:p>
    <w:p w14:paraId="695DF1D6" w14:textId="77777777" w:rsidR="008840CB" w:rsidRDefault="00E5656F" w:rsidP="008840CB">
      <w:pPr>
        <w:rPr>
          <w:sz w:val="32"/>
          <w:szCs w:val="32"/>
          <w:rtl/>
          <w:lang w:eastAsia="en-US"/>
        </w:rPr>
      </w:pPr>
      <w:r w:rsidRPr="008840CB">
        <w:rPr>
          <w:rFonts w:ascii="Traditional Arabic" w:hAnsi="Traditional Arabic" w:hint="cs"/>
          <w:bCs/>
          <w:color w:val="FF0000"/>
          <w:sz w:val="30"/>
          <w:szCs w:val="30"/>
          <w:rtl/>
        </w:rPr>
        <w:t>الحوار بين أهل الجنة مع أهل النار</w:t>
      </w:r>
      <w:r w:rsidR="008840CB">
        <w:rPr>
          <w:rFonts w:ascii="Traditional Arabic" w:hAnsi="Traditional Arabic" w:hint="cs"/>
          <w:bCs/>
          <w:color w:val="FF0000"/>
          <w:sz w:val="30"/>
          <w:szCs w:val="30"/>
          <w:rtl/>
        </w:rPr>
        <w:t>:</w:t>
      </w:r>
    </w:p>
    <w:p w14:paraId="54139E45" w14:textId="77777777" w:rsidR="008840CB" w:rsidRDefault="008840CB" w:rsidP="008840CB">
      <w:pPr>
        <w:rPr>
          <w:rFonts w:ascii="Traditional Arabic"/>
          <w:sz w:val="36"/>
          <w:rtl/>
        </w:rPr>
      </w:pPr>
      <w:r w:rsidRPr="007C4AE3">
        <w:rPr>
          <w:rFonts w:ascii="Traditional Arabic" w:hAnsi="Traditional Arabic" w:hint="cs"/>
          <w:bCs/>
          <w:color w:val="000099"/>
          <w:sz w:val="30"/>
          <w:szCs w:val="30"/>
          <w:rtl/>
        </w:rPr>
        <w:t>قال تعالى:</w:t>
      </w:r>
      <w:r>
        <w:rPr>
          <w:rFonts w:hint="cs"/>
          <w:sz w:val="32"/>
          <w:szCs w:val="32"/>
          <w:rtl/>
          <w:lang w:eastAsia="en-US"/>
        </w:rPr>
        <w:t xml:space="preserve"> </w:t>
      </w:r>
      <w:r w:rsidRPr="008840CB">
        <w:rPr>
          <w:rFonts w:ascii="Traditional Arabic" w:eastAsia="Calibri" w:hAnsi="Traditional Arabic" w:hint="cs"/>
          <w:bCs/>
          <w:color w:val="006600"/>
          <w:sz w:val="30"/>
          <w:szCs w:val="30"/>
          <w:rtl/>
        </w:rPr>
        <w:t xml:space="preserve">﴿‌وَنَادَى ‌أَصْحَابُ الْجَنَّةِ أَصْحَابَ النَّارِ أَنْ قَدْ وَجَدْنَا مَا وَعَدَنَا رَبُّنَا حَقًّا فَهَلْ وَجَدْتُمْ مَا وَعَدَ رَبُّكُمْ حَقًّا قَالُوا نَعَمْ فَأَذَّنَ مُؤَذِّنٌ بَيْنَهُمْ أَنْ لَعْنَةُ اللَّهِ عَلَى الظَّالِمِينَ (٤٤) الَّذِينَ يَصُدُّونَ عَنْ سَبِيلِ اللَّهِ </w:t>
      </w:r>
      <w:proofErr w:type="spellStart"/>
      <w:r w:rsidRPr="008840CB">
        <w:rPr>
          <w:rFonts w:ascii="Traditional Arabic" w:eastAsia="Calibri" w:hAnsi="Traditional Arabic" w:hint="cs"/>
          <w:bCs/>
          <w:color w:val="006600"/>
          <w:sz w:val="30"/>
          <w:szCs w:val="30"/>
          <w:rtl/>
        </w:rPr>
        <w:t>وَيَبْغُونَهَا</w:t>
      </w:r>
      <w:proofErr w:type="spellEnd"/>
      <w:r w:rsidRPr="008840CB">
        <w:rPr>
          <w:rFonts w:ascii="Traditional Arabic" w:eastAsia="Calibri" w:hAnsi="Traditional Arabic" w:hint="cs"/>
          <w:bCs/>
          <w:color w:val="006600"/>
          <w:sz w:val="30"/>
          <w:szCs w:val="30"/>
          <w:rtl/>
        </w:rPr>
        <w:t xml:space="preserve"> عِوَجًا وَهُمْ بِالْآخِرَةِ كَافِرُونَ (٤٥)﴾</w:t>
      </w:r>
      <w:r>
        <w:rPr>
          <w:rFonts w:ascii="Traditional Arabic" w:hint="cs"/>
          <w:sz w:val="36"/>
          <w:rtl/>
        </w:rPr>
        <w:t xml:space="preserve"> </w:t>
      </w:r>
      <w:r w:rsidRPr="00762E74">
        <w:rPr>
          <w:rFonts w:ascii="Traditional Arabic" w:hAnsi="Traditional Arabic" w:hint="cs"/>
          <w:bCs/>
          <w:color w:val="FF0000"/>
          <w:sz w:val="20"/>
          <w:szCs w:val="20"/>
          <w:rtl/>
        </w:rPr>
        <w:t>[الأعراف: 44-45].</w:t>
      </w:r>
    </w:p>
    <w:p w14:paraId="0FAB9CC1" w14:textId="77777777" w:rsidR="008840CB" w:rsidRDefault="008840CB" w:rsidP="008840CB">
      <w:pPr>
        <w:rPr>
          <w:sz w:val="32"/>
          <w:szCs w:val="32"/>
          <w:rtl/>
          <w:lang w:eastAsia="en-US"/>
        </w:rPr>
      </w:pPr>
      <w:r w:rsidRPr="007C4AE3">
        <w:rPr>
          <w:rFonts w:ascii="Traditional Arabic" w:hAnsi="Traditional Arabic" w:hint="cs"/>
          <w:bCs/>
          <w:color w:val="000099"/>
          <w:sz w:val="30"/>
          <w:szCs w:val="30"/>
          <w:rtl/>
        </w:rPr>
        <w:t>وقال:</w:t>
      </w:r>
      <w:r>
        <w:rPr>
          <w:rFonts w:ascii="Traditional Arabic" w:hint="cs"/>
          <w:sz w:val="36"/>
          <w:rtl/>
        </w:rPr>
        <w:t xml:space="preserve"> </w:t>
      </w:r>
      <w:r w:rsidRPr="008840CB">
        <w:rPr>
          <w:rFonts w:ascii="Traditional Arabic" w:eastAsia="Calibri" w:hAnsi="Traditional Arabic" w:hint="cs"/>
          <w:bCs/>
          <w:color w:val="006600"/>
          <w:sz w:val="30"/>
          <w:szCs w:val="30"/>
          <w:rtl/>
        </w:rPr>
        <w:t>﴿وَنَادَى أَصْحَابُ النَّارِ أَصْحَابَ الْجَنَّةِ أَنْ أَفِيضُوا عَلَيْنَا مِنَ الْمَاءِ أَوْ مِمَّا رَزَقَكُمُ اللَّهُ قَالُوا إِنَّ اللَّهَ حَرَّمَهُمَا عَلَى الْكَافِرِينَ (٥٠) الَّذِينَ اتَّخَذُوا دِينَهُمْ لَهْوًا وَلَعِبًا وَغَرَّتْهُمُ الْحَيَاةُ الدُّنْيَا فَالْيَوْمَ نَنْسَاهُمْ كَمَا نَسُوا لِقَاءَ يَوْمِهِمْ هَذَا وَمَا كَانُوا بِآيَاتِنَا يَجْحَدُونَ (٥١)﴾</w:t>
      </w:r>
      <w:r>
        <w:rPr>
          <w:rFonts w:ascii="Traditional Arabic" w:hint="cs"/>
          <w:sz w:val="36"/>
          <w:rtl/>
        </w:rPr>
        <w:t xml:space="preserve"> </w:t>
      </w:r>
      <w:r w:rsidRPr="00762E74">
        <w:rPr>
          <w:rFonts w:ascii="Traditional Arabic" w:hAnsi="Traditional Arabic" w:hint="cs"/>
          <w:bCs/>
          <w:color w:val="FF0000"/>
          <w:sz w:val="20"/>
          <w:szCs w:val="20"/>
          <w:rtl/>
        </w:rPr>
        <w:t>[الأعراف: 50-51].</w:t>
      </w:r>
    </w:p>
    <w:p w14:paraId="45A949DE" w14:textId="77777777" w:rsidR="008840CB" w:rsidRDefault="008840CB" w:rsidP="008840CB">
      <w:pPr>
        <w:rPr>
          <w:sz w:val="32"/>
          <w:szCs w:val="32"/>
          <w:rtl/>
          <w:lang w:eastAsia="en-US"/>
        </w:rPr>
      </w:pPr>
      <w:r w:rsidRPr="007C4AE3">
        <w:rPr>
          <w:rFonts w:ascii="Traditional Arabic" w:hAnsi="Traditional Arabic" w:hint="cs"/>
          <w:bCs/>
          <w:color w:val="000099"/>
          <w:sz w:val="30"/>
          <w:szCs w:val="30"/>
          <w:rtl/>
        </w:rPr>
        <w:t>وقال عز وجل:</w:t>
      </w:r>
      <w:r>
        <w:rPr>
          <w:rFonts w:hint="cs"/>
          <w:sz w:val="32"/>
          <w:szCs w:val="32"/>
          <w:rtl/>
          <w:lang w:eastAsia="en-US"/>
        </w:rPr>
        <w:t xml:space="preserve"> </w:t>
      </w:r>
      <w:r w:rsidRPr="008840CB">
        <w:rPr>
          <w:rFonts w:ascii="Traditional Arabic" w:eastAsia="Calibri" w:hAnsi="Traditional Arabic" w:hint="cs"/>
          <w:bCs/>
          <w:color w:val="006600"/>
          <w:sz w:val="30"/>
          <w:szCs w:val="30"/>
          <w:rtl/>
        </w:rPr>
        <w:t xml:space="preserve">﴿فَأَقْبَلَ بَعْضُهُمْ عَلَى بَعْضٍ يَتَسَاءَلُونَ (٥٠) قَالَ قَائِلٌ مِنْهُمْ إِنِّي ‌كَانَ ‌لِي ‌قَرِينٌ (٥١) ﴿يَقُولُ </w:t>
      </w:r>
      <w:proofErr w:type="spellStart"/>
      <w:r w:rsidRPr="008840CB">
        <w:rPr>
          <w:rFonts w:ascii="Traditional Arabic" w:eastAsia="Calibri" w:hAnsi="Traditional Arabic" w:hint="cs"/>
          <w:bCs/>
          <w:color w:val="006600"/>
          <w:sz w:val="30"/>
          <w:szCs w:val="30"/>
          <w:rtl/>
        </w:rPr>
        <w:t>أَإِنَّكَ</w:t>
      </w:r>
      <w:proofErr w:type="spellEnd"/>
      <w:r w:rsidRPr="008840CB">
        <w:rPr>
          <w:rFonts w:ascii="Traditional Arabic" w:eastAsia="Calibri" w:hAnsi="Traditional Arabic" w:hint="cs"/>
          <w:bCs/>
          <w:color w:val="006600"/>
          <w:sz w:val="30"/>
          <w:szCs w:val="30"/>
          <w:rtl/>
        </w:rPr>
        <w:t xml:space="preserve"> لَمِنَ الْمُصَدِّقِينَ (٥٢) </w:t>
      </w:r>
      <w:proofErr w:type="spellStart"/>
      <w:r w:rsidRPr="008840CB">
        <w:rPr>
          <w:rFonts w:ascii="Traditional Arabic" w:eastAsia="Calibri" w:hAnsi="Traditional Arabic" w:hint="cs"/>
          <w:bCs/>
          <w:color w:val="006600"/>
          <w:sz w:val="30"/>
          <w:szCs w:val="30"/>
          <w:rtl/>
        </w:rPr>
        <w:t>أَإِذَا</w:t>
      </w:r>
      <w:proofErr w:type="spellEnd"/>
      <w:r w:rsidRPr="008840CB">
        <w:rPr>
          <w:rFonts w:ascii="Traditional Arabic" w:eastAsia="Calibri" w:hAnsi="Traditional Arabic" w:hint="cs"/>
          <w:bCs/>
          <w:color w:val="006600"/>
          <w:sz w:val="30"/>
          <w:szCs w:val="30"/>
          <w:rtl/>
        </w:rPr>
        <w:t xml:space="preserve"> مِتْنَا وَكُنَّا تُرَابًا وَعِظَامًا أَإِنَّا لَمَدِينُونَ (٥٣) قَالَ هَلْ أَنْتُمْ مُطَّلِعُونَ (٥٤) فَاطَّلَعَ فَرَآهُ فِي سَوَاءِ الْجَحِيمِ (٥٥) قَالَ تَاللَّهِ إِنْ كِدْتَ لَتُرْدِينِ (٥٦) وَلَوْلَا نِعْمَةُ رَبِّي لَكُنْتُ مِنَ الْمُحْضَرِينَ (٥٧) أَفَمَا نَحْنُ بِمَيِّتِينَ (٥٨) إِلَّا مَوْتَتَنَا الْأُولَى وَمَا نَحْنُ بِمُعَذَّبِينَ (٥٩) إِنَّ هَذَا لَهُوَ الْفَوْزُ الْعَظِيمُ (٦٠) لِمِثْلِ هَذَا فَلْيَعْمَلِ الْعَامِلُونَ (٦١)﴾</w:t>
      </w:r>
      <w:r>
        <w:rPr>
          <w:rFonts w:ascii="Traditional Arabic" w:hint="cs"/>
          <w:sz w:val="36"/>
          <w:rtl/>
        </w:rPr>
        <w:t xml:space="preserve"> </w:t>
      </w:r>
      <w:r w:rsidRPr="00762E74">
        <w:rPr>
          <w:rFonts w:ascii="Traditional Arabic" w:hAnsi="Traditional Arabic" w:hint="cs"/>
          <w:bCs/>
          <w:color w:val="FF0000"/>
          <w:sz w:val="20"/>
          <w:szCs w:val="20"/>
          <w:rtl/>
        </w:rPr>
        <w:t>[الصافات: 50-61].</w:t>
      </w:r>
    </w:p>
    <w:p w14:paraId="0A839481" w14:textId="77777777" w:rsidR="008840CB" w:rsidRPr="00762E74" w:rsidRDefault="008840CB" w:rsidP="008840CB">
      <w:pPr>
        <w:rPr>
          <w:rFonts w:ascii="Traditional Arabic" w:hAnsi="Traditional Arabic"/>
          <w:bCs/>
          <w:color w:val="FF0000"/>
          <w:sz w:val="20"/>
          <w:szCs w:val="20"/>
          <w:rtl/>
        </w:rPr>
      </w:pPr>
      <w:r w:rsidRPr="007C4AE3">
        <w:rPr>
          <w:rFonts w:ascii="Traditional Arabic" w:hAnsi="Traditional Arabic" w:hint="cs"/>
          <w:bCs/>
          <w:color w:val="000099"/>
          <w:sz w:val="30"/>
          <w:szCs w:val="30"/>
          <w:rtl/>
        </w:rPr>
        <w:t>وقال تعالى:</w:t>
      </w:r>
      <w:r>
        <w:rPr>
          <w:rFonts w:hint="cs"/>
          <w:sz w:val="32"/>
          <w:szCs w:val="32"/>
          <w:rtl/>
          <w:lang w:eastAsia="en-US"/>
        </w:rPr>
        <w:t xml:space="preserve"> </w:t>
      </w:r>
      <w:r w:rsidRPr="008840CB">
        <w:rPr>
          <w:rFonts w:ascii="Traditional Arabic" w:eastAsia="Calibri" w:hAnsi="Traditional Arabic" w:hint="cs"/>
          <w:bCs/>
          <w:color w:val="006600"/>
          <w:sz w:val="30"/>
          <w:szCs w:val="30"/>
          <w:rtl/>
        </w:rPr>
        <w:t>﴿كُلُّ نَفْسٍ بِمَا ‌كَسَبَتْ ‌رَهِينَةٌ (٣٨) إِلَّا أَصْحَابَ الْيَمِينِ (٣٩) فِي جَنَّاتٍ يَتَسَاءَلُونَ (٤٠) عَنِ الْمُجْرِمِينَ (٤١) مَا سَلَكَكُمْ فِي سَقَرَ (٤٢) قَالُوا لَمْ نَكُ مِنَ الْمُصَلِّينَ (٤٣) وَلَمْ نَكُ نُطْعِمُ الْمِسْكِينَ (٤٤) وَكُنَّا نَخُوضُ مَعَ الْخَائِضِينَ (٤٥) وَكُنَّا نُكَذِّبُ بِيَوْمِ الدِّينِ (٤٦) حَتَّى أَتَانَا الْيَقِينُ (٤٧)﴾</w:t>
      </w:r>
      <w:r>
        <w:rPr>
          <w:rFonts w:ascii="Traditional Arabic" w:hint="cs"/>
          <w:sz w:val="36"/>
          <w:rtl/>
        </w:rPr>
        <w:t xml:space="preserve"> </w:t>
      </w:r>
      <w:r w:rsidRPr="00762E74">
        <w:rPr>
          <w:rFonts w:ascii="Traditional Arabic" w:hAnsi="Traditional Arabic" w:hint="cs"/>
          <w:bCs/>
          <w:color w:val="FF0000"/>
          <w:sz w:val="20"/>
          <w:szCs w:val="20"/>
          <w:rtl/>
        </w:rPr>
        <w:t>[المدثر: 38-47].</w:t>
      </w:r>
    </w:p>
    <w:p w14:paraId="74E4DDF2" w14:textId="77777777" w:rsidR="009A4649" w:rsidRDefault="00E5656F" w:rsidP="009A4649">
      <w:pPr>
        <w:rPr>
          <w:sz w:val="32"/>
          <w:szCs w:val="32"/>
          <w:rtl/>
          <w:lang w:eastAsia="en-US"/>
        </w:rPr>
      </w:pPr>
      <w:r w:rsidRPr="004F0421">
        <w:rPr>
          <w:rFonts w:ascii="Traditional Arabic" w:hAnsi="Traditional Arabic" w:hint="cs"/>
          <w:bCs/>
          <w:color w:val="FF0000"/>
          <w:sz w:val="30"/>
          <w:szCs w:val="30"/>
          <w:rtl/>
        </w:rPr>
        <w:t>الحوار بين أهل النار مع الشيطان</w:t>
      </w:r>
    </w:p>
    <w:p w14:paraId="0B2378E4" w14:textId="77777777" w:rsidR="00E5656F" w:rsidRPr="00FD1A0A" w:rsidRDefault="00F0212F" w:rsidP="009A4649">
      <w:pPr>
        <w:rPr>
          <w:sz w:val="32"/>
          <w:szCs w:val="32"/>
          <w:rtl/>
          <w:lang w:eastAsia="en-US"/>
        </w:rPr>
      </w:pPr>
      <w:r w:rsidRPr="00F0212F">
        <w:rPr>
          <w:rFonts w:ascii="Traditional Arabic" w:hAnsi="Traditional Arabic" w:hint="cs"/>
          <w:bCs/>
          <w:color w:val="000099"/>
          <w:sz w:val="30"/>
          <w:szCs w:val="30"/>
          <w:rtl/>
        </w:rPr>
        <w:t>قال عز وجل:</w:t>
      </w:r>
      <w:r>
        <w:rPr>
          <w:rFonts w:ascii="Traditional Arabic" w:eastAsia="Calibri" w:hAnsi="Traditional Arabic" w:hint="cs"/>
          <w:bCs/>
          <w:color w:val="006600"/>
          <w:sz w:val="30"/>
          <w:szCs w:val="30"/>
          <w:rtl/>
        </w:rPr>
        <w:t xml:space="preserve"> </w:t>
      </w:r>
      <w:r w:rsidR="009A4649" w:rsidRPr="0047161A">
        <w:rPr>
          <w:rFonts w:ascii="Traditional Arabic" w:eastAsia="Calibri" w:hAnsi="Traditional Arabic" w:hint="cs"/>
          <w:bCs/>
          <w:color w:val="006600"/>
          <w:sz w:val="30"/>
          <w:szCs w:val="30"/>
          <w:rtl/>
        </w:rPr>
        <w:t xml:space="preserve">﴿‌وَقَالَ ‌الشَّيْطَانُ لَمَّا قُضِيَ الْأَمْرُ إِنَّ اللَّهَ وَعَدَكُمْ وَعْدَ الْحَقِّ وَوَعَدْتُكُمْ فَأَخْلَفْتُكُمْ وَمَا كَانَ لِيَ عَلَيْكُمْ مِنْ سُلْطَانٍ إِلَّا أَنْ دَعَوْتُكُمْ فَاسْتَجَبْتُمْ لِي فَلَا تَلُومُونِي وَلُومُوا أَنْفُسَكُمْ مَا أَنَا بِمُصْرِخِكُمْ وَمَا </w:t>
      </w:r>
      <w:r w:rsidR="009A4649" w:rsidRPr="0047161A">
        <w:rPr>
          <w:rFonts w:ascii="Traditional Arabic" w:eastAsia="Calibri" w:hAnsi="Traditional Arabic" w:hint="cs"/>
          <w:bCs/>
          <w:color w:val="006600"/>
          <w:sz w:val="30"/>
          <w:szCs w:val="30"/>
          <w:rtl/>
        </w:rPr>
        <w:lastRenderedPageBreak/>
        <w:t>أَنْتُمْ بِمُصْرِخِيَّ إِنِّي كَفَرْتُ بِمَا أَشْرَكْتُمُونِ مِنْ قَبْلُ إِنَّ الظَّالِمِينَ لَهُمْ عَذَابٌ أَلِيمٌ﴾</w:t>
      </w:r>
      <w:r w:rsidR="009A4649">
        <w:rPr>
          <w:rFonts w:ascii="Traditional Arabic" w:hint="cs"/>
          <w:sz w:val="36"/>
          <w:rtl/>
        </w:rPr>
        <w:t xml:space="preserve"> </w:t>
      </w:r>
      <w:r w:rsidR="009A4649" w:rsidRPr="00762E74">
        <w:rPr>
          <w:rFonts w:ascii="Traditional Arabic" w:hAnsi="Traditional Arabic" w:hint="cs"/>
          <w:bCs/>
          <w:color w:val="FF0000"/>
          <w:sz w:val="20"/>
          <w:szCs w:val="20"/>
          <w:rtl/>
        </w:rPr>
        <w:t>[إبراهيم: 22]</w:t>
      </w:r>
      <w:r w:rsidR="00762E74">
        <w:rPr>
          <w:rFonts w:ascii="Traditional Arabic" w:hAnsi="Traditional Arabic" w:hint="cs"/>
          <w:bCs/>
          <w:color w:val="FF0000"/>
          <w:sz w:val="20"/>
          <w:szCs w:val="20"/>
          <w:rtl/>
        </w:rPr>
        <w:t>.</w:t>
      </w:r>
    </w:p>
    <w:p w14:paraId="6AE16C90" w14:textId="77777777" w:rsidR="009A4649" w:rsidRDefault="00E5656F" w:rsidP="009A4649">
      <w:pPr>
        <w:rPr>
          <w:sz w:val="32"/>
          <w:szCs w:val="32"/>
          <w:rtl/>
          <w:lang w:eastAsia="en-US"/>
        </w:rPr>
      </w:pPr>
      <w:r w:rsidRPr="004F0421">
        <w:rPr>
          <w:rFonts w:ascii="Traditional Arabic" w:hAnsi="Traditional Arabic" w:hint="cs"/>
          <w:bCs/>
          <w:color w:val="FF0000"/>
          <w:sz w:val="30"/>
          <w:szCs w:val="30"/>
          <w:rtl/>
        </w:rPr>
        <w:t>حوار الأعراف</w:t>
      </w:r>
    </w:p>
    <w:p w14:paraId="650EB0D1" w14:textId="77777777" w:rsidR="00E5656F" w:rsidRPr="00FD1A0A" w:rsidRDefault="00F0212F" w:rsidP="009A4649">
      <w:pPr>
        <w:rPr>
          <w:sz w:val="32"/>
          <w:szCs w:val="32"/>
          <w:rtl/>
        </w:rPr>
      </w:pPr>
      <w:r w:rsidRPr="00F0212F">
        <w:rPr>
          <w:rFonts w:ascii="Traditional Arabic" w:hAnsi="Traditional Arabic" w:hint="cs"/>
          <w:bCs/>
          <w:color w:val="000099"/>
          <w:sz w:val="30"/>
          <w:szCs w:val="30"/>
          <w:rtl/>
        </w:rPr>
        <w:t>قال تعالى:</w:t>
      </w:r>
      <w:r>
        <w:rPr>
          <w:rFonts w:ascii="Traditional Arabic" w:eastAsia="Calibri" w:hAnsi="Traditional Arabic" w:hint="cs"/>
          <w:bCs/>
          <w:color w:val="006600"/>
          <w:sz w:val="30"/>
          <w:szCs w:val="30"/>
          <w:rtl/>
        </w:rPr>
        <w:t xml:space="preserve"> </w:t>
      </w:r>
      <w:r w:rsidR="009A4649" w:rsidRPr="0047161A">
        <w:rPr>
          <w:rFonts w:ascii="Traditional Arabic" w:eastAsia="Calibri" w:hAnsi="Traditional Arabic" w:hint="cs"/>
          <w:bCs/>
          <w:color w:val="006600"/>
          <w:sz w:val="30"/>
          <w:szCs w:val="30"/>
          <w:rtl/>
        </w:rPr>
        <w:t xml:space="preserve">﴿‌وَبَيْنَهُمَا ‌حِجَابٌ وَعَلَى الْأَعْرَافِ رِجَالٌ يَعْرِفُونَ كُلًّا بِسِيمَاهُمْ وَنَادَوْا أَصْحَابَ الْجَنَّةِ أَنْ سَلَامٌ عَلَيْكُمْ لَمْ يَدْخُلُوهَا وَهُمْ يَطْمَعُونَ (٤٦) </w:t>
      </w:r>
      <w:r w:rsidR="009A4649" w:rsidRPr="0047161A">
        <w:rPr>
          <w:rFonts w:ascii="Segoe UI Symbol" w:eastAsia="Calibri" w:hAnsi="Segoe UI Symbol" w:cs="Segoe UI Symbol" w:hint="cs"/>
          <w:bCs/>
          <w:color w:val="006600"/>
          <w:sz w:val="30"/>
          <w:szCs w:val="30"/>
          <w:rtl/>
        </w:rPr>
        <w:t>✷</w:t>
      </w:r>
      <w:r w:rsidR="009A4649" w:rsidRPr="0047161A">
        <w:rPr>
          <w:rFonts w:ascii="Traditional Arabic" w:eastAsia="Calibri" w:hAnsi="Traditional Arabic" w:hint="cs"/>
          <w:bCs/>
          <w:color w:val="006600"/>
          <w:sz w:val="30"/>
          <w:szCs w:val="30"/>
          <w:rtl/>
        </w:rPr>
        <w:t xml:space="preserve"> وَإِذَا صُرِفَتْ أَبْصَارُهُمْ تِلْقَاءَ أَصْحَابِ النَّارِ قَالُوا رَبَّنَا لَا تَجْعَلْنَا مَعَ الْقَوْمِ الظَّالِمِينَ (٤٧) وَنَادَى أَصْحَابُ الْأَعْرَافِ رِجَالًا يَعْرِفُونَهُمْ بِسِيمَاهُمْ قَالُوا مَا أَغْنَى عَنْكُمْ جَمْعُكُمْ وَمَا كُنْتُمْ تَسْتَكْبِرُونَ (٤٨) أَهَؤُلَاءِ الَّذِينَ أَقْسَمْتُمْ لَا يَنَالُهُمُ اللَّهُ بِرَحْمَةٍ ادْخُلُوا الْجَنَّةَ لَا خَوْفٌ عَلَيْكُمْ وَلَا أَنْتُمْ تَحْزَنُونَ (٤٩)﴾</w:t>
      </w:r>
      <w:r w:rsidR="009A4649">
        <w:rPr>
          <w:rFonts w:ascii="Traditional Arabic" w:hint="cs"/>
          <w:sz w:val="36"/>
          <w:rtl/>
        </w:rPr>
        <w:t xml:space="preserve"> </w:t>
      </w:r>
      <w:r w:rsidR="009A4649" w:rsidRPr="00EC355A">
        <w:rPr>
          <w:rFonts w:ascii="Traditional Arabic" w:hAnsi="Traditional Arabic" w:hint="cs"/>
          <w:bCs/>
          <w:color w:val="FF0000"/>
          <w:sz w:val="20"/>
          <w:szCs w:val="20"/>
          <w:rtl/>
        </w:rPr>
        <w:t>[الأعراف: 46-49]</w:t>
      </w:r>
      <w:r w:rsidR="00EC355A">
        <w:rPr>
          <w:rFonts w:ascii="Traditional Arabic" w:hAnsi="Traditional Arabic" w:hint="cs"/>
          <w:bCs/>
          <w:color w:val="FF0000"/>
          <w:sz w:val="20"/>
          <w:szCs w:val="20"/>
          <w:rtl/>
        </w:rPr>
        <w:t>.</w:t>
      </w:r>
    </w:p>
    <w:p w14:paraId="7FA24054" w14:textId="77777777" w:rsidR="00E5656F" w:rsidRPr="004F0421" w:rsidRDefault="00E5656F" w:rsidP="004F0421">
      <w:pPr>
        <w:rPr>
          <w:rFonts w:ascii="Traditional Arabic" w:hAnsi="Traditional Arabic"/>
          <w:bCs/>
          <w:color w:val="FF0000"/>
          <w:sz w:val="30"/>
          <w:szCs w:val="30"/>
          <w:rtl/>
        </w:rPr>
      </w:pPr>
      <w:r w:rsidRPr="004F0421">
        <w:rPr>
          <w:rFonts w:ascii="Traditional Arabic" w:hAnsi="Traditional Arabic" w:hint="cs"/>
          <w:bCs/>
          <w:color w:val="FF0000"/>
          <w:sz w:val="30"/>
          <w:szCs w:val="30"/>
          <w:rtl/>
        </w:rPr>
        <w:t>الحوار بين أهل النار مع الملائكة</w:t>
      </w:r>
    </w:p>
    <w:p w14:paraId="0E8AC0C4" w14:textId="77777777" w:rsidR="00E5656F" w:rsidRPr="00FD1A0A" w:rsidRDefault="00884AF4" w:rsidP="009A4649">
      <w:pPr>
        <w:ind w:firstLine="27"/>
        <w:jc w:val="left"/>
        <w:rPr>
          <w:sz w:val="32"/>
          <w:szCs w:val="32"/>
          <w:rtl/>
          <w:lang w:eastAsia="en-US"/>
        </w:rPr>
      </w:pPr>
      <w:r w:rsidRPr="00884AF4">
        <w:rPr>
          <w:rFonts w:ascii="Traditional Arabic" w:hAnsi="Traditional Arabic" w:hint="cs"/>
          <w:bCs/>
          <w:color w:val="000099"/>
          <w:sz w:val="30"/>
          <w:szCs w:val="30"/>
          <w:rtl/>
        </w:rPr>
        <w:t>قال تعالى:</w:t>
      </w:r>
      <w:r>
        <w:rPr>
          <w:rFonts w:ascii="Traditional Arabic" w:eastAsia="Calibri" w:hAnsi="Traditional Arabic" w:hint="cs"/>
          <w:bCs/>
          <w:color w:val="006600"/>
          <w:sz w:val="30"/>
          <w:szCs w:val="30"/>
          <w:rtl/>
        </w:rPr>
        <w:t xml:space="preserve"> </w:t>
      </w:r>
      <w:r w:rsidR="009A4649" w:rsidRPr="0047161A">
        <w:rPr>
          <w:rFonts w:ascii="Traditional Arabic" w:eastAsia="Calibri" w:hAnsi="Traditional Arabic" w:hint="cs"/>
          <w:bCs/>
          <w:color w:val="006600"/>
          <w:sz w:val="30"/>
          <w:szCs w:val="30"/>
          <w:rtl/>
        </w:rPr>
        <w:t>﴿وَقَالَ الَّذِينَ فِي النَّارِ ‌لِخَزَنَةِ ‌جَهَنَّمَ ادْعُوا رَبَّكُمْ يُخَفِّفْ عَنَّا يَوْمًا مِنَ الْعَذَابِ (٤٩) قَالُوا أَوَلَمْ تَكُ تَأْتِيكُمْ رُسُلُكُمْ بِالْبَيِّنَاتِ قَالُوا بَلَى قَالُوا فَادْعُوا وَمَا دُعَاءُ الْكَافِرِينَ إِلَّا فِي ضَلَالٍ (٥٠)﴾</w:t>
      </w:r>
      <w:r w:rsidR="009A4649">
        <w:rPr>
          <w:rFonts w:ascii="Traditional Arabic" w:hint="cs"/>
          <w:sz w:val="36"/>
          <w:rtl/>
        </w:rPr>
        <w:t xml:space="preserve"> </w:t>
      </w:r>
      <w:r w:rsidR="009A4649" w:rsidRPr="00EC355A">
        <w:rPr>
          <w:rFonts w:ascii="Traditional Arabic" w:hAnsi="Traditional Arabic" w:hint="cs"/>
          <w:bCs/>
          <w:color w:val="FF0000"/>
          <w:sz w:val="20"/>
          <w:szCs w:val="20"/>
          <w:rtl/>
        </w:rPr>
        <w:t>[غافر: 49-50].</w:t>
      </w:r>
    </w:p>
    <w:p w14:paraId="7C11E88E" w14:textId="77777777" w:rsidR="002302AC" w:rsidRPr="009A4649" w:rsidRDefault="009A4649" w:rsidP="009A4649">
      <w:pPr>
        <w:ind w:firstLine="27"/>
        <w:jc w:val="left"/>
        <w:rPr>
          <w:sz w:val="32"/>
          <w:szCs w:val="32"/>
          <w:rtl/>
        </w:rPr>
      </w:pPr>
      <w:r w:rsidRPr="00F0212F">
        <w:rPr>
          <w:rFonts w:ascii="Traditional Arabic" w:hAnsi="Traditional Arabic" w:hint="cs"/>
          <w:bCs/>
          <w:color w:val="000099"/>
          <w:sz w:val="30"/>
          <w:szCs w:val="30"/>
          <w:rtl/>
        </w:rPr>
        <w:t>وقال تعالى:</w:t>
      </w:r>
      <w:r>
        <w:rPr>
          <w:rFonts w:hint="cs"/>
          <w:sz w:val="32"/>
          <w:szCs w:val="32"/>
          <w:rtl/>
          <w:lang w:eastAsia="en-US"/>
        </w:rPr>
        <w:t xml:space="preserve"> </w:t>
      </w:r>
      <w:r w:rsidRPr="0047161A">
        <w:rPr>
          <w:rFonts w:ascii="Traditional Arabic" w:eastAsia="Calibri" w:hAnsi="Traditional Arabic" w:hint="cs"/>
          <w:bCs/>
          <w:color w:val="006600"/>
          <w:sz w:val="30"/>
          <w:szCs w:val="30"/>
          <w:rtl/>
        </w:rPr>
        <w:t>﴿وَنَادَوْا ‌</w:t>
      </w:r>
      <w:proofErr w:type="spellStart"/>
      <w:r w:rsidRPr="0047161A">
        <w:rPr>
          <w:rFonts w:ascii="Traditional Arabic" w:eastAsia="Calibri" w:hAnsi="Traditional Arabic" w:hint="cs"/>
          <w:bCs/>
          <w:color w:val="006600"/>
          <w:sz w:val="30"/>
          <w:szCs w:val="30"/>
          <w:rtl/>
        </w:rPr>
        <w:t>يَامَالِكُ</w:t>
      </w:r>
      <w:proofErr w:type="spellEnd"/>
      <w:r w:rsidRPr="0047161A">
        <w:rPr>
          <w:rFonts w:ascii="Traditional Arabic" w:eastAsia="Calibri" w:hAnsi="Traditional Arabic" w:hint="cs"/>
          <w:bCs/>
          <w:color w:val="006600"/>
          <w:sz w:val="30"/>
          <w:szCs w:val="30"/>
          <w:rtl/>
        </w:rPr>
        <w:t xml:space="preserve"> لِيَقْضِ عَلَيْنَا رَبُّكَ قَالَ إِنَّكُمْ مَاكِثُونَ (٧٧) لَقَدْ جِئْنَاكُمْ بِالْحَقِّ وَلَكِنَّ أَكْثَرَكُمْ لِلْحَقِّ كَارِهُونَ (٧٨)﴾</w:t>
      </w:r>
      <w:r w:rsidRPr="00762E74">
        <w:rPr>
          <w:rFonts w:hint="cs"/>
          <w:sz w:val="32"/>
          <w:szCs w:val="32"/>
          <w:rtl/>
          <w:lang w:eastAsia="en-US"/>
        </w:rPr>
        <w:t xml:space="preserve"> </w:t>
      </w:r>
      <w:r w:rsidRPr="00EC355A">
        <w:rPr>
          <w:rFonts w:ascii="Traditional Arabic" w:hAnsi="Traditional Arabic" w:hint="cs"/>
          <w:bCs/>
          <w:color w:val="FF0000"/>
          <w:sz w:val="20"/>
          <w:szCs w:val="20"/>
          <w:rtl/>
        </w:rPr>
        <w:t>[الزخرف: 77-78].</w:t>
      </w:r>
      <w:r w:rsidR="002302AC">
        <w:rPr>
          <w:rFonts w:ascii="Traditional Arabic" w:hAnsi="Traditional Arabic"/>
          <w:bCs/>
          <w:color w:val="FF0000"/>
          <w:sz w:val="30"/>
          <w:szCs w:val="30"/>
          <w:rtl/>
        </w:rPr>
        <w:br w:type="page"/>
      </w:r>
    </w:p>
    <w:p w14:paraId="5613891E" w14:textId="77777777" w:rsidR="004040D3" w:rsidRPr="00D41F52" w:rsidRDefault="004040D3" w:rsidP="004040D3">
      <w:pPr>
        <w:widowControl/>
        <w:ind w:left="-1" w:firstLine="283"/>
        <w:jc w:val="lowKashida"/>
        <w:rPr>
          <w:rFonts w:ascii="Traditional Arabic" w:hAnsi="Traditional Arabic"/>
          <w:b w:val="0"/>
          <w:bCs/>
          <w:color w:val="000099"/>
          <w:sz w:val="30"/>
          <w:szCs w:val="30"/>
          <w:rtl/>
        </w:rPr>
      </w:pPr>
      <w:r w:rsidRPr="00D41F52">
        <w:rPr>
          <w:rFonts w:ascii="Traditional Arabic" w:hAnsi="Traditional Arabic"/>
          <w:bCs/>
          <w:color w:val="FF0000"/>
          <w:sz w:val="30"/>
          <w:szCs w:val="30"/>
          <w:rtl/>
        </w:rPr>
        <w:lastRenderedPageBreak/>
        <w:t>الخُطبةُ الثَّانيةُ:</w:t>
      </w:r>
    </w:p>
    <w:p w14:paraId="468035B7" w14:textId="77777777" w:rsidR="004040D3" w:rsidRPr="00D41F52" w:rsidRDefault="004040D3" w:rsidP="004040D3">
      <w:pPr>
        <w:widowControl/>
        <w:ind w:left="-1" w:firstLine="283"/>
        <w:jc w:val="lowKashida"/>
        <w:rPr>
          <w:rFonts w:ascii="Traditional Arabic" w:hAnsi="Traditional Arabic"/>
          <w:bCs/>
          <w:color w:val="FF0000"/>
          <w:sz w:val="30"/>
          <w:szCs w:val="30"/>
          <w:rtl/>
        </w:rPr>
      </w:pPr>
      <w:r w:rsidRPr="00D41F52">
        <w:rPr>
          <w:rFonts w:ascii="Traditional Arabic" w:hAnsi="Traditional Arabic"/>
          <w:bCs/>
          <w:color w:val="000099"/>
          <w:sz w:val="30"/>
          <w:szCs w:val="30"/>
          <w:rtl/>
        </w:rPr>
        <w:t xml:space="preserve">الحمدُ للهِ ربِّ العالَمينَ، والصَّلاةُ والسَّلامُ على سيِّدِ الأنبياءِ والمرسَلينَ، وعلى </w:t>
      </w:r>
      <w:proofErr w:type="spellStart"/>
      <w:r w:rsidRPr="00D41F52">
        <w:rPr>
          <w:rFonts w:ascii="Traditional Arabic" w:hAnsi="Traditional Arabic"/>
          <w:bCs/>
          <w:color w:val="000099"/>
          <w:sz w:val="30"/>
          <w:szCs w:val="30"/>
          <w:rtl/>
        </w:rPr>
        <w:t>آلِه</w:t>
      </w:r>
      <w:proofErr w:type="spellEnd"/>
      <w:r w:rsidRPr="00D41F52">
        <w:rPr>
          <w:rFonts w:ascii="Traditional Arabic" w:hAnsi="Traditional Arabic"/>
          <w:bCs/>
          <w:color w:val="000099"/>
          <w:sz w:val="30"/>
          <w:szCs w:val="30"/>
          <w:rtl/>
        </w:rPr>
        <w:t xml:space="preserve"> وصحْبِه أجمعينَ، ومَن تَبِعَهم بإحسانٍ إلى يَومِ الدِّينِ.</w:t>
      </w:r>
    </w:p>
    <w:p w14:paraId="3F9983F3" w14:textId="77777777" w:rsidR="009A4649" w:rsidRDefault="004040D3" w:rsidP="009A4649">
      <w:pPr>
        <w:widowControl/>
        <w:ind w:left="-1" w:firstLine="283"/>
        <w:jc w:val="lowKashida"/>
        <w:rPr>
          <w:rFonts w:ascii="Traditional Arabic" w:hAnsi="Traditional Arabic"/>
          <w:bCs/>
          <w:color w:val="FF0000"/>
          <w:sz w:val="30"/>
          <w:szCs w:val="30"/>
          <w:rtl/>
        </w:rPr>
      </w:pPr>
      <w:r w:rsidRPr="00D41F52">
        <w:rPr>
          <w:rFonts w:ascii="Traditional Arabic" w:hAnsi="Traditional Arabic"/>
          <w:bCs/>
          <w:color w:val="FF0000"/>
          <w:sz w:val="30"/>
          <w:szCs w:val="30"/>
          <w:rtl/>
        </w:rPr>
        <w:t xml:space="preserve">أمَّا بعدُ؛ </w:t>
      </w:r>
      <w:r w:rsidR="004C7135">
        <w:rPr>
          <w:rFonts w:ascii="Traditional Arabic" w:hAnsi="Traditional Arabic"/>
          <w:bCs/>
          <w:color w:val="FF0000"/>
          <w:sz w:val="30"/>
          <w:szCs w:val="30"/>
          <w:rtl/>
        </w:rPr>
        <w:t>ف</w:t>
      </w:r>
      <w:r w:rsidRPr="00D41F52">
        <w:rPr>
          <w:rFonts w:ascii="Traditional Arabic" w:hAnsi="Traditional Arabic"/>
          <w:bCs/>
          <w:color w:val="FF0000"/>
          <w:sz w:val="30"/>
          <w:szCs w:val="30"/>
          <w:rtl/>
        </w:rPr>
        <w:t>يا عِبادَ اللهِ:</w:t>
      </w:r>
    </w:p>
    <w:p w14:paraId="7F67CC47" w14:textId="77777777" w:rsidR="009A4649" w:rsidRDefault="002302AC" w:rsidP="009A4649">
      <w:pPr>
        <w:widowControl/>
        <w:ind w:left="-1" w:firstLine="283"/>
        <w:jc w:val="lowKashida"/>
        <w:rPr>
          <w:sz w:val="32"/>
          <w:szCs w:val="32"/>
          <w:rtl/>
          <w:lang w:eastAsia="en-US"/>
        </w:rPr>
      </w:pPr>
      <w:r w:rsidRPr="004F0421">
        <w:rPr>
          <w:rFonts w:ascii="Traditional Arabic" w:hAnsi="Traditional Arabic" w:hint="cs"/>
          <w:bCs/>
          <w:color w:val="FF0000"/>
          <w:sz w:val="30"/>
          <w:szCs w:val="30"/>
          <w:rtl/>
        </w:rPr>
        <w:t>الحوار بين أهل النار مع رب العالمين</w:t>
      </w:r>
      <w:r w:rsidR="004C7135">
        <w:rPr>
          <w:rFonts w:hint="cs"/>
          <w:sz w:val="32"/>
          <w:szCs w:val="32"/>
          <w:rtl/>
          <w:lang w:eastAsia="en-US"/>
        </w:rPr>
        <w:t>:</w:t>
      </w:r>
    </w:p>
    <w:p w14:paraId="4C14B92D" w14:textId="77777777" w:rsidR="004C7135" w:rsidRDefault="004C7135" w:rsidP="004C7135">
      <w:pPr>
        <w:widowControl/>
        <w:ind w:left="-1" w:firstLine="283"/>
        <w:jc w:val="lowKashida"/>
        <w:rPr>
          <w:rFonts w:ascii="Traditional Arabic" w:hAnsi="Traditional Arabic"/>
          <w:sz w:val="32"/>
          <w:szCs w:val="32"/>
          <w:rtl/>
          <w:lang w:eastAsia="en-US"/>
        </w:rPr>
      </w:pPr>
      <w:r w:rsidRPr="00884AF4">
        <w:rPr>
          <w:rFonts w:ascii="Traditional Arabic" w:hAnsi="Traditional Arabic" w:hint="cs"/>
          <w:bCs/>
          <w:color w:val="000099"/>
          <w:sz w:val="30"/>
          <w:szCs w:val="30"/>
          <w:rtl/>
        </w:rPr>
        <w:t>قال تعالى:</w:t>
      </w:r>
      <w:r>
        <w:rPr>
          <w:rFonts w:ascii="Traditional Arabic" w:hAnsi="Traditional Arabic" w:hint="cs"/>
          <w:sz w:val="36"/>
          <w:rtl/>
        </w:rPr>
        <w:t xml:space="preserve"> </w:t>
      </w:r>
      <w:r w:rsidRPr="0047161A">
        <w:rPr>
          <w:rFonts w:ascii="Traditional Arabic" w:eastAsia="Calibri" w:hAnsi="Traditional Arabic"/>
          <w:bCs/>
          <w:color w:val="006600"/>
          <w:sz w:val="30"/>
          <w:szCs w:val="30"/>
          <w:rtl/>
        </w:rPr>
        <w:t xml:space="preserve">﴿‌وَلَوْ ‌تَرَى ‌إِذْ ‌وُقِفُوا عَلَى النَّارِ فَقَالُوا </w:t>
      </w:r>
      <w:proofErr w:type="spellStart"/>
      <w:r w:rsidRPr="0047161A">
        <w:rPr>
          <w:rFonts w:ascii="Traditional Arabic" w:eastAsia="Calibri" w:hAnsi="Traditional Arabic"/>
          <w:bCs/>
          <w:color w:val="006600"/>
          <w:sz w:val="30"/>
          <w:szCs w:val="30"/>
          <w:rtl/>
        </w:rPr>
        <w:t>يَالَيْتَنَا</w:t>
      </w:r>
      <w:proofErr w:type="spellEnd"/>
      <w:r w:rsidRPr="0047161A">
        <w:rPr>
          <w:rFonts w:ascii="Traditional Arabic" w:eastAsia="Calibri" w:hAnsi="Traditional Arabic"/>
          <w:bCs/>
          <w:color w:val="006600"/>
          <w:sz w:val="30"/>
          <w:szCs w:val="30"/>
          <w:rtl/>
        </w:rPr>
        <w:t xml:space="preserve"> نُرَدُّ وَلَا نُكَذِّبَ بِآيَاتِ رَبِّنَا وَنَكُونَ مِنَ الْمُؤْمِنِينَ (٢٧)</w:t>
      </w:r>
      <w:r w:rsidRPr="0047161A">
        <w:rPr>
          <w:rFonts w:ascii="Traditional Arabic" w:eastAsia="Calibri" w:hAnsi="Traditional Arabic" w:hint="cs"/>
          <w:bCs/>
          <w:color w:val="006600"/>
          <w:sz w:val="30"/>
          <w:szCs w:val="30"/>
          <w:rtl/>
        </w:rPr>
        <w:t xml:space="preserve"> </w:t>
      </w:r>
      <w:r w:rsidRPr="0047161A">
        <w:rPr>
          <w:rFonts w:ascii="Traditional Arabic" w:eastAsia="Calibri" w:hAnsi="Traditional Arabic"/>
          <w:bCs/>
          <w:color w:val="006600"/>
          <w:sz w:val="30"/>
          <w:szCs w:val="30"/>
          <w:rtl/>
        </w:rPr>
        <w:t>بَلْ بَدَا لَهُمْ مَا كَانُوا يُخْفُونَ مِنْ قَبْلُ وَلَوْ رُدُّوا لَعَادُوا لِمَا نُهُوا عَنْهُ وَإِنَّهُمْ لَكَاذِبُونَ (٢٨) وَقَالُوا إِنْ هِيَ إِلَّا حَيَاتُنَا الدُّنْيَا وَمَا نَحْنُ بِمَبْعُوثِينَ (٢٩) وَلَوْ تَرَى إِذْ وُقِفُوا عَلَى رَبِّهِمْ قَالَ أَلَيْسَ هَذَا بِالْحَقِّ قَالُوا بَلَى وَرَبِّنَا قَالَ فَذُوقُوا الْعَذَابَ بِمَا كُنْتُمْ تَكْفُرُونَ (٣٠)﴾</w:t>
      </w:r>
      <w:r w:rsidRPr="00EC355A">
        <w:rPr>
          <w:rFonts w:ascii="Traditional Arabic" w:hAnsi="Traditional Arabic"/>
          <w:bCs/>
          <w:color w:val="FF0000"/>
          <w:sz w:val="20"/>
          <w:szCs w:val="20"/>
          <w:rtl/>
        </w:rPr>
        <w:t>[الأنعام:2</w:t>
      </w:r>
      <w:r w:rsidRPr="00EC355A">
        <w:rPr>
          <w:rFonts w:ascii="Traditional Arabic" w:hAnsi="Traditional Arabic" w:hint="cs"/>
          <w:bCs/>
          <w:color w:val="FF0000"/>
          <w:sz w:val="20"/>
          <w:szCs w:val="20"/>
          <w:rtl/>
        </w:rPr>
        <w:t>7</w:t>
      </w:r>
      <w:r w:rsidRPr="00EC355A">
        <w:rPr>
          <w:rFonts w:ascii="Traditional Arabic" w:hAnsi="Traditional Arabic"/>
          <w:bCs/>
          <w:color w:val="FF0000"/>
          <w:sz w:val="20"/>
          <w:szCs w:val="20"/>
          <w:rtl/>
        </w:rPr>
        <w:t>-30]</w:t>
      </w:r>
      <w:r w:rsidRPr="00EC355A">
        <w:rPr>
          <w:rFonts w:ascii="Traditional Arabic" w:hAnsi="Traditional Arabic" w:hint="cs"/>
          <w:bCs/>
          <w:color w:val="FF0000"/>
          <w:sz w:val="20"/>
          <w:szCs w:val="20"/>
          <w:rtl/>
        </w:rPr>
        <w:t>.</w:t>
      </w:r>
    </w:p>
    <w:p w14:paraId="5210D714" w14:textId="77777777" w:rsidR="004C7135" w:rsidRPr="00EC355A" w:rsidRDefault="004C7135" w:rsidP="004C7135">
      <w:pPr>
        <w:widowControl/>
        <w:ind w:left="-1" w:firstLine="283"/>
        <w:jc w:val="lowKashida"/>
        <w:rPr>
          <w:rFonts w:ascii="Traditional Arabic" w:hAnsi="Traditional Arabic"/>
          <w:bCs/>
          <w:color w:val="FF0000"/>
          <w:sz w:val="20"/>
          <w:szCs w:val="20"/>
          <w:rtl/>
        </w:rPr>
      </w:pPr>
      <w:r w:rsidRPr="00884AF4">
        <w:rPr>
          <w:rFonts w:ascii="Traditional Arabic" w:hAnsi="Traditional Arabic" w:hint="cs"/>
          <w:bCs/>
          <w:color w:val="000099"/>
          <w:sz w:val="30"/>
          <w:szCs w:val="30"/>
          <w:rtl/>
        </w:rPr>
        <w:t>وقال تعالى:</w:t>
      </w:r>
      <w:r>
        <w:rPr>
          <w:rFonts w:ascii="Traditional Arabic" w:hAnsi="Traditional Arabic" w:hint="cs"/>
          <w:sz w:val="36"/>
          <w:rtl/>
        </w:rPr>
        <w:t xml:space="preserve"> </w:t>
      </w:r>
      <w:r w:rsidRPr="0047161A">
        <w:rPr>
          <w:rFonts w:ascii="Traditional Arabic" w:eastAsia="Calibri" w:hAnsi="Traditional Arabic"/>
          <w:bCs/>
          <w:color w:val="006600"/>
          <w:sz w:val="30"/>
          <w:szCs w:val="30"/>
          <w:rtl/>
        </w:rPr>
        <w:t>﴿قَالُوا رَبَّنَا أَمَتَّنَا اثْنَتَيْنِ وَأَحْيَيْتَنَا اثْنَتَيْنِ فَاعْتَرَفْنَا بِذُنُوبِنَا فَهَلْ إِلَى خُرُوجٍ ‌مِنْ ‌سَبِيلٍ (١١) ذَلِكُمْ بِأَنَّهُ إِذَا دُعِيَ اللَّهُ وَحْدَهُ كَفَرْتُمْ وَإِنْ يُشْرَكْ بِهِ تُؤْمِنُوا فَالْحُكْمُ لِلَّهِ الْعَلِيِّ الْكَبِيرِ (١٢)﴾</w:t>
      </w:r>
      <w:r>
        <w:rPr>
          <w:rFonts w:ascii="Traditional Arabic" w:hAnsi="Traditional Arabic"/>
          <w:sz w:val="36"/>
          <w:rtl/>
        </w:rPr>
        <w:t xml:space="preserve"> </w:t>
      </w:r>
      <w:r w:rsidRPr="00EC355A">
        <w:rPr>
          <w:rFonts w:ascii="Traditional Arabic" w:hAnsi="Traditional Arabic"/>
          <w:bCs/>
          <w:color w:val="FF0000"/>
          <w:sz w:val="20"/>
          <w:szCs w:val="20"/>
          <w:rtl/>
        </w:rPr>
        <w:t>[غافر: 11-12]</w:t>
      </w:r>
      <w:r w:rsidRPr="00EC355A">
        <w:rPr>
          <w:rFonts w:ascii="Traditional Arabic" w:hAnsi="Traditional Arabic" w:hint="cs"/>
          <w:bCs/>
          <w:color w:val="FF0000"/>
          <w:sz w:val="20"/>
          <w:szCs w:val="20"/>
          <w:rtl/>
        </w:rPr>
        <w:t>.</w:t>
      </w:r>
    </w:p>
    <w:p w14:paraId="6B17EB09" w14:textId="77777777" w:rsidR="004C7135" w:rsidRDefault="004C7135" w:rsidP="004C7135">
      <w:pPr>
        <w:widowControl/>
        <w:ind w:left="-1" w:firstLine="283"/>
        <w:jc w:val="lowKashida"/>
        <w:rPr>
          <w:rFonts w:ascii="Traditional Arabic" w:hAnsi="Traditional Arabic"/>
          <w:sz w:val="32"/>
          <w:szCs w:val="32"/>
          <w:rtl/>
          <w:lang w:eastAsia="en-US"/>
        </w:rPr>
      </w:pPr>
      <w:r w:rsidRPr="00884AF4">
        <w:rPr>
          <w:rFonts w:ascii="Traditional Arabic" w:hAnsi="Traditional Arabic" w:hint="cs"/>
          <w:bCs/>
          <w:color w:val="000099"/>
          <w:sz w:val="30"/>
          <w:szCs w:val="30"/>
          <w:rtl/>
        </w:rPr>
        <w:t>وقال تعالى:</w:t>
      </w:r>
      <w:r>
        <w:rPr>
          <w:rFonts w:ascii="Traditional Arabic" w:hAnsi="Traditional Arabic" w:hint="cs"/>
          <w:sz w:val="32"/>
          <w:szCs w:val="32"/>
          <w:rtl/>
        </w:rPr>
        <w:t xml:space="preserve"> </w:t>
      </w:r>
      <w:r w:rsidRPr="0047161A">
        <w:rPr>
          <w:rFonts w:ascii="Traditional Arabic" w:eastAsia="Calibri" w:hAnsi="Traditional Arabic"/>
          <w:bCs/>
          <w:color w:val="006600"/>
          <w:sz w:val="30"/>
          <w:szCs w:val="30"/>
          <w:rtl/>
        </w:rPr>
        <w:t>﴿وَأَنْذِرِ النَّاسَ يَوْمَ يَأْتِيهِمُ الْعَذَابُ فَيَقُولُ الَّذِينَ ظَلَمُوا رَبَّنَا أَخِّرْنَا إِلَى أَجَلٍ قَرِيبٍ ‌نُجِبْ ‌دَعْوَتَكَ وَنَتَّبِعِ الرُّسُلَ أَوَلَمْ تَكُونُوا أَقْسَمْتُمْ مِنْ قَبْلُ مَا لَكُمْ مِنْ زَوَالٍ (٤٤) وَسَكَنْتُمْ فِي مَسَاكِنِ الَّذِينَ ظَلَمُوا أَنْفُسَهُمْ وَتَبَيَّنَ لَكُمْ كَيْفَ فَعَلْنَا بِهِمْ وَضَرَبْنَا لَكُمُ الْأَمْثَالَ (٤٥) وَقَدْ مَكَرُوا مَكْرَهُمْ وَعِنْدَ اللَّهِ مَكْرُهُمْ وَإِنْ كَانَ مَكْرُهُمْ لِتَزُولَ مِنْهُ الْجِبَالُ (٤٦)﴾</w:t>
      </w:r>
      <w:r>
        <w:rPr>
          <w:rFonts w:ascii="Traditional Arabic" w:hAnsi="Traditional Arabic"/>
          <w:sz w:val="36"/>
          <w:rtl/>
        </w:rPr>
        <w:t xml:space="preserve"> </w:t>
      </w:r>
      <w:r w:rsidRPr="00EC355A">
        <w:rPr>
          <w:rFonts w:ascii="Traditional Arabic" w:hAnsi="Traditional Arabic"/>
          <w:bCs/>
          <w:color w:val="FF0000"/>
          <w:sz w:val="20"/>
          <w:szCs w:val="20"/>
          <w:rtl/>
        </w:rPr>
        <w:t>[إبراهيم: 44-46]</w:t>
      </w:r>
      <w:r w:rsidRPr="00EC355A">
        <w:rPr>
          <w:rFonts w:ascii="Traditional Arabic" w:hAnsi="Traditional Arabic" w:hint="cs"/>
          <w:bCs/>
          <w:color w:val="FF0000"/>
          <w:sz w:val="20"/>
          <w:szCs w:val="20"/>
          <w:rtl/>
        </w:rPr>
        <w:t>.</w:t>
      </w:r>
    </w:p>
    <w:p w14:paraId="0FA0B122" w14:textId="77777777" w:rsidR="004C7135" w:rsidRDefault="004C7135" w:rsidP="004C7135">
      <w:pPr>
        <w:widowControl/>
        <w:ind w:left="-1" w:firstLine="283"/>
        <w:jc w:val="lowKashida"/>
        <w:rPr>
          <w:rFonts w:ascii="Traditional Arabic" w:hAnsi="Traditional Arabic"/>
          <w:sz w:val="32"/>
          <w:szCs w:val="32"/>
          <w:rtl/>
          <w:lang w:eastAsia="en-US"/>
        </w:rPr>
      </w:pPr>
      <w:r w:rsidRPr="00884AF4">
        <w:rPr>
          <w:rFonts w:ascii="Traditional Arabic" w:hAnsi="Traditional Arabic" w:hint="cs"/>
          <w:bCs/>
          <w:color w:val="000099"/>
          <w:sz w:val="30"/>
          <w:szCs w:val="30"/>
          <w:rtl/>
        </w:rPr>
        <w:t>وقال عز وجل:</w:t>
      </w:r>
      <w:r>
        <w:rPr>
          <w:rFonts w:ascii="Traditional Arabic" w:hAnsi="Traditional Arabic" w:hint="cs"/>
          <w:sz w:val="32"/>
          <w:szCs w:val="32"/>
          <w:rtl/>
          <w:lang w:eastAsia="en-US"/>
        </w:rPr>
        <w:t xml:space="preserve"> </w:t>
      </w:r>
      <w:r w:rsidRPr="0047161A">
        <w:rPr>
          <w:rFonts w:ascii="Traditional Arabic" w:eastAsia="Calibri" w:hAnsi="Traditional Arabic"/>
          <w:bCs/>
          <w:color w:val="006600"/>
          <w:sz w:val="30"/>
          <w:szCs w:val="30"/>
          <w:rtl/>
        </w:rPr>
        <w:t>﴿وَالَّذِينَ كَفَرُوا لَهُمْ نَارُ جَهَنَّمَ ‌لَا ‌يُقْضَى ‌عَلَيْهِمْ فَيَمُوتُوا وَلَا يُخَفَّفُ عَنْهُمْ مِنْ عَذَابِهَا كَذَلِكَ نَجْزِي كُلَّ كَفُورٍ (٣٦) وَهُمْ يَصْطَرِخُونَ فِيهَا رَبَّنَا أَخْرِجْنَا نَعْمَلْ صَالِحًا غَيْرَ الَّذِي كُنَّا نَعْمَلُ أَوَلَمْ نُعَمِّرْكُمْ مَا يَتَذَكَّرُ فِيهِ مَنْ تَذَكَّرَ وَجَاءَكُمُ النَّذِيرُ فَذُوقُوا فَمَا لِلظَّالِمِينَ مِنْ نَصِيرٍ (٣٧)﴾</w:t>
      </w:r>
      <w:r>
        <w:rPr>
          <w:rFonts w:ascii="Traditional Arabic" w:hAnsi="Traditional Arabic"/>
          <w:sz w:val="36"/>
          <w:rtl/>
        </w:rPr>
        <w:t xml:space="preserve"> </w:t>
      </w:r>
      <w:r w:rsidRPr="00EC355A">
        <w:rPr>
          <w:rFonts w:ascii="Traditional Arabic" w:hAnsi="Traditional Arabic"/>
          <w:bCs/>
          <w:color w:val="FF0000"/>
          <w:sz w:val="20"/>
          <w:szCs w:val="20"/>
          <w:rtl/>
        </w:rPr>
        <w:t>[فاطر: 36-37]</w:t>
      </w:r>
      <w:r w:rsidRPr="00EC355A">
        <w:rPr>
          <w:rFonts w:ascii="Traditional Arabic" w:hAnsi="Traditional Arabic" w:hint="cs"/>
          <w:bCs/>
          <w:color w:val="FF0000"/>
          <w:sz w:val="20"/>
          <w:szCs w:val="20"/>
          <w:rtl/>
        </w:rPr>
        <w:t>.</w:t>
      </w:r>
    </w:p>
    <w:p w14:paraId="22B81861" w14:textId="77777777" w:rsidR="004C7135" w:rsidRDefault="004C7135" w:rsidP="004C7135">
      <w:pPr>
        <w:widowControl/>
        <w:ind w:left="-1" w:firstLine="283"/>
        <w:jc w:val="lowKashida"/>
        <w:rPr>
          <w:rFonts w:ascii="Traditional Arabic" w:hAnsi="Traditional Arabic"/>
          <w:bCs/>
          <w:color w:val="FF0000"/>
          <w:sz w:val="30"/>
          <w:szCs w:val="30"/>
          <w:rtl/>
        </w:rPr>
      </w:pPr>
      <w:r w:rsidRPr="00884AF4">
        <w:rPr>
          <w:rFonts w:ascii="Traditional Arabic" w:hAnsi="Traditional Arabic" w:hint="cs"/>
          <w:bCs/>
          <w:color w:val="000099"/>
          <w:sz w:val="30"/>
          <w:szCs w:val="30"/>
          <w:rtl/>
        </w:rPr>
        <w:t>وقال تعالى:</w:t>
      </w:r>
      <w:r>
        <w:rPr>
          <w:rFonts w:ascii="Traditional Arabic" w:hAnsi="Traditional Arabic" w:hint="cs"/>
          <w:sz w:val="32"/>
          <w:szCs w:val="32"/>
          <w:rtl/>
          <w:lang w:eastAsia="en-US"/>
        </w:rPr>
        <w:t xml:space="preserve"> </w:t>
      </w:r>
      <w:r w:rsidRPr="0047161A">
        <w:rPr>
          <w:rFonts w:ascii="Traditional Arabic" w:eastAsia="Calibri" w:hAnsi="Traditional Arabic"/>
          <w:bCs/>
          <w:color w:val="006600"/>
          <w:sz w:val="30"/>
          <w:szCs w:val="30"/>
          <w:rtl/>
        </w:rPr>
        <w:t>﴿قَالُوا رَبَّنَا ‌غَلَبَتْ ‌عَلَيْنَا شِقْوَتُنَا وَكُنَّا قَوْمًا ضَالِّينَ (١٠٦) رَبَّنَا أَخْرِجْنَا مِنْهَا فَإِنْ عُدْنَا فَإِنَّا ظَالِمُونَ (١٠٧) قَالَ اخْسَئُوا فِيهَا وَلَا تُكَلِّمُونِ (١٠٨) إِنَّهُ كَانَ فَرِيقٌ مِنْ عِبَادِي يَقُولُونَ رَبَّنَا آمَنَّا فَاغْفِرْ لَنَا وَارْحَمْنَا وَأَنْتَ خَيْرُ الرَّاحِمِينَ (١٠٩) فَاتَّخَذْتُمُوهُمْ سِخْرِيًّا حَتَّى أَنْسَوْكُمْ ذِكْرِي وَكُنْتُمْ مِنْهُمْ تَضْحَكُونَ (١١٠) إِنِّي جَزَيْتُهُمُ الْيَوْمَ بِمَا صَبَرُوا أَنَّهُمْ هُمُ الْفَائِزُونَ (١١١)﴾</w:t>
      </w:r>
      <w:r>
        <w:rPr>
          <w:rFonts w:ascii="Traditional Arabic" w:hAnsi="Traditional Arabic"/>
          <w:sz w:val="36"/>
          <w:rtl/>
        </w:rPr>
        <w:t xml:space="preserve"> </w:t>
      </w:r>
      <w:r w:rsidRPr="00EC355A">
        <w:rPr>
          <w:rFonts w:ascii="Traditional Arabic" w:hAnsi="Traditional Arabic"/>
          <w:bCs/>
          <w:color w:val="FF0000"/>
          <w:sz w:val="20"/>
          <w:szCs w:val="20"/>
          <w:rtl/>
        </w:rPr>
        <w:t>[المؤمنون: 106-111]</w:t>
      </w:r>
      <w:r w:rsidRPr="00EC355A">
        <w:rPr>
          <w:rFonts w:ascii="Traditional Arabic" w:hAnsi="Traditional Arabic" w:hint="cs"/>
          <w:bCs/>
          <w:color w:val="FF0000"/>
          <w:sz w:val="20"/>
          <w:szCs w:val="20"/>
          <w:rtl/>
        </w:rPr>
        <w:t>.</w:t>
      </w:r>
    </w:p>
    <w:p w14:paraId="7DB58956" w14:textId="5DCC3373" w:rsidR="00765B4D" w:rsidRPr="00D41F52" w:rsidRDefault="00271223" w:rsidP="00765B4D">
      <w:pPr>
        <w:autoSpaceDE w:val="0"/>
        <w:autoSpaceDN w:val="0"/>
        <w:adjustRightInd w:val="0"/>
        <w:rPr>
          <w:rFonts w:ascii="Traditional Arabic" w:hAnsi="Traditional Arabic"/>
          <w:b w:val="0"/>
          <w:bCs/>
          <w:color w:val="000099"/>
          <w:sz w:val="30"/>
          <w:szCs w:val="30"/>
          <w:rtl/>
        </w:rPr>
      </w:pPr>
      <w:r>
        <w:rPr>
          <w:rFonts w:ascii="Traditional Arabic" w:hAnsi="Traditional Arabic" w:hint="cs"/>
          <w:bCs/>
          <w:color w:val="FF0000"/>
          <w:sz w:val="30"/>
          <w:szCs w:val="30"/>
          <w:rtl/>
        </w:rPr>
        <w:t xml:space="preserve"> </w:t>
      </w:r>
    </w:p>
    <w:p w14:paraId="38629FC1" w14:textId="77777777" w:rsidR="00765B4D" w:rsidRPr="00D41F52" w:rsidRDefault="00765B4D" w:rsidP="00765B4D">
      <w:pPr>
        <w:autoSpaceDE w:val="0"/>
        <w:autoSpaceDN w:val="0"/>
        <w:adjustRightInd w:val="0"/>
        <w:rPr>
          <w:rFonts w:ascii="Traditional Arabic" w:hAnsi="Traditional Arabic"/>
          <w:b w:val="0"/>
          <w:bCs/>
          <w:color w:val="FF0000"/>
          <w:sz w:val="30"/>
          <w:szCs w:val="30"/>
          <w:rtl/>
        </w:rPr>
      </w:pPr>
      <w:r w:rsidRPr="00D41F52">
        <w:rPr>
          <w:rFonts w:ascii="Traditional Arabic" w:hAnsi="Traditional Arabic"/>
          <w:bCs/>
          <w:color w:val="FF0000"/>
          <w:sz w:val="30"/>
          <w:szCs w:val="30"/>
          <w:rtl/>
        </w:rPr>
        <w:t>عِبادَ اللهِ:</w:t>
      </w:r>
      <w:r w:rsidRPr="00D41F52">
        <w:rPr>
          <w:rFonts w:ascii="Traditional Arabic" w:hAnsi="Traditional Arabic"/>
          <w:bCs/>
          <w:color w:val="003399"/>
          <w:sz w:val="30"/>
          <w:szCs w:val="30"/>
          <w:rtl/>
        </w:rPr>
        <w:t xml:space="preserve"> إنَّ اللهَ يأمرُ بالعدلِ والإحسانِ وإيتاءِ ذي القُرْبى، ويَنهَى عن الفحشاءِ والمُنكَرِ والبغيِ، يَعِظُكم لعلَّكم تذكَّرون؛ فاذكروا اللهَ العظيمَ الجليلَ يَذكُرْكم، واشكُرُوه على نِعَمِه يَزِدْكم، ولَذِكرُ اللهِ أكبرُ، واللهُ يعلمُ ما تصنعون.</w:t>
      </w:r>
    </w:p>
    <w:p w14:paraId="3A977E2A" w14:textId="77777777" w:rsidR="00765B4D" w:rsidRPr="00D41F52" w:rsidRDefault="00765B4D" w:rsidP="00765B4D">
      <w:pPr>
        <w:jc w:val="center"/>
        <w:rPr>
          <w:rFonts w:ascii="Traditional Arabic" w:hAnsi="Traditional Arabic"/>
          <w:b w:val="0"/>
          <w:bCs/>
          <w:color w:val="FF0000"/>
          <w:sz w:val="25"/>
          <w:szCs w:val="32"/>
          <w:rtl/>
        </w:rPr>
      </w:pPr>
      <w:r w:rsidRPr="00D41F52">
        <w:rPr>
          <w:rFonts w:ascii="Traditional Arabic" w:hAnsi="Traditional Arabic"/>
          <w:bCs/>
          <w:color w:val="FF0000"/>
          <w:sz w:val="25"/>
          <w:szCs w:val="32"/>
          <w:rtl/>
        </w:rPr>
        <w:t>أَعَدَّها</w:t>
      </w:r>
    </w:p>
    <w:p w14:paraId="60CFDCEF" w14:textId="77777777" w:rsidR="00765B4D" w:rsidRPr="00D41F52" w:rsidRDefault="00765B4D" w:rsidP="00765B4D">
      <w:pPr>
        <w:jc w:val="center"/>
        <w:rPr>
          <w:rFonts w:ascii="Traditional Arabic" w:hAnsi="Traditional Arabic"/>
          <w:b w:val="0"/>
          <w:bCs/>
          <w:color w:val="000099"/>
          <w:sz w:val="26"/>
          <w:szCs w:val="26"/>
          <w:rtl/>
        </w:rPr>
      </w:pPr>
      <w:r w:rsidRPr="00D41F52">
        <w:rPr>
          <w:rFonts w:ascii="Traditional Arabic" w:hAnsi="Traditional Arabic"/>
          <w:bCs/>
          <w:color w:val="000099"/>
          <w:sz w:val="26"/>
          <w:szCs w:val="26"/>
          <w:rtl/>
        </w:rPr>
        <w:t>د. سعيدُ بن سعد آل حماد</w:t>
      </w:r>
    </w:p>
    <w:p w14:paraId="215BA833" w14:textId="77777777" w:rsidR="00052858" w:rsidRPr="00D41F52" w:rsidRDefault="006903AA" w:rsidP="009E2342">
      <w:pPr>
        <w:widowControl/>
        <w:autoSpaceDE w:val="0"/>
        <w:autoSpaceDN w:val="0"/>
        <w:adjustRightInd w:val="0"/>
        <w:ind w:firstLine="0"/>
        <w:jc w:val="center"/>
        <w:rPr>
          <w:rFonts w:ascii="Traditional Arabic" w:hAnsi="Traditional Arabic"/>
          <w:color w:val="auto"/>
          <w:sz w:val="25"/>
          <w:szCs w:val="40"/>
        </w:rPr>
      </w:pPr>
      <w:hyperlink r:id="rId7" w:history="1">
        <w:r w:rsidR="00765B4D" w:rsidRPr="00D41F52">
          <w:rPr>
            <w:rStyle w:val="Hyperlink"/>
            <w:rFonts w:ascii="Traditional Arabic" w:hAnsi="Traditional Arabic" w:cs="Traditional Arabic"/>
            <w:bCs/>
            <w:color w:val="FF0000"/>
            <w:sz w:val="18"/>
            <w:szCs w:val="18"/>
            <w:u w:val="none"/>
          </w:rPr>
          <w:t>www.alhmmad.net</w:t>
        </w:r>
      </w:hyperlink>
    </w:p>
    <w:sectPr w:rsidR="00052858" w:rsidRPr="00D41F52" w:rsidSect="00052858">
      <w:headerReference w:type="default" r:id="rId8"/>
      <w:pgSz w:w="11906" w:h="16838"/>
      <w:pgMar w:top="1418" w:right="1418" w:bottom="1418" w:left="1418" w:header="709" w:footer="709" w:gutter="567"/>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F3D533" w14:textId="77777777" w:rsidR="006903AA" w:rsidRDefault="006903AA" w:rsidP="00052858">
      <w:r>
        <w:separator/>
      </w:r>
    </w:p>
  </w:endnote>
  <w:endnote w:type="continuationSeparator" w:id="0">
    <w:p w14:paraId="56C8A140" w14:textId="77777777" w:rsidR="006903AA" w:rsidRDefault="006903AA" w:rsidP="000528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744C9339-D9DF-4927-B3F6-FAE6CB15AEC4}"/>
    <w:embedBold r:id="rId2" w:fontKey="{14EF4F65-E0FB-4A71-8F04-D1B5EEBD4EF7}"/>
    <w:embedBoldItalic r:id="rId3" w:fontKey="{622A2C0E-E490-4CF8-95FC-4CFE1F497992}"/>
  </w:font>
  <w:font w:name="Traditional Arabic">
    <w:panose1 w:val="02020603050405020304"/>
    <w:charset w:val="00"/>
    <w:family w:val="roman"/>
    <w:pitch w:val="variable"/>
    <w:sig w:usb0="00002003" w:usb1="80000000" w:usb2="00000008" w:usb3="00000000" w:csb0="00000041" w:csb1="00000000"/>
    <w:embedRegular r:id="rId4" w:fontKey="{804CD5DA-70F5-4F3E-85FD-1358C4D050BE}"/>
    <w:embedBold r:id="rId5" w:fontKey="{213C774C-BCD3-4AB7-8099-D72A6AC6E34D}"/>
    <w:embedItalic r:id="rId6" w:fontKey="{E2D80F7A-62FF-4EB6-9C38-5CBC453DD61A}"/>
  </w:font>
  <w:font w:name="Calibri">
    <w:panose1 w:val="020F0502020204030204"/>
    <w:charset w:val="00"/>
    <w:family w:val="swiss"/>
    <w:pitch w:val="variable"/>
    <w:sig w:usb0="E4002EFF" w:usb1="C000247B" w:usb2="00000009" w:usb3="00000000" w:csb0="000001FF" w:csb1="00000000"/>
    <w:embedRegular r:id="rId7" w:fontKey="{2B546342-D9A9-4AC1-BE28-7CBFA58B35DA}"/>
    <w:embedBold r:id="rId8" w:fontKey="{AFFEE77A-2FB6-462C-9821-52933F157F6C}"/>
    <w:embedBoldItalic r:id="rId9" w:fontKey="{8D23EA91-E15C-46CE-B121-54C84A85B090}"/>
  </w:font>
  <w:font w:name="Arial">
    <w:panose1 w:val="020B0604020202020204"/>
    <w:charset w:val="00"/>
    <w:family w:val="swiss"/>
    <w:pitch w:val="variable"/>
    <w:sig w:usb0="E0002EFF" w:usb1="C000785B" w:usb2="00000009" w:usb3="00000000" w:csb0="000001FF" w:csb1="00000000"/>
    <w:embedRegular r:id="rId10" w:fontKey="{C09BFA75-A972-4D25-A721-8612B94AD391}"/>
    <w:embedBold r:id="rId11" w:fontKey="{99C57DCD-6F8D-47DC-BC86-C10A43AF6E19}"/>
    <w:embedItalic r:id="rId12" w:fontKey="{9BF0B082-5A15-4F9F-A0BF-73B337BF7DEF}"/>
    <w:embedBoldItalic r:id="rId13" w:fontKey="{D558CCBF-C484-4676-8ED4-F5F41884D3FA}"/>
  </w:font>
  <w:font w:name="Tahoma">
    <w:panose1 w:val="020B0604030504040204"/>
    <w:charset w:val="00"/>
    <w:family w:val="swiss"/>
    <w:pitch w:val="variable"/>
    <w:sig w:usb0="E1002EFF" w:usb1="C000605B" w:usb2="00000029" w:usb3="00000000" w:csb0="000101FF" w:csb1="00000000"/>
    <w:embedRegular r:id="rId14" w:fontKey="{4835643E-F19C-417A-BCD6-E93A86B998C6}"/>
    <w:embedBold r:id="rId15" w:fontKey="{1E9257DE-D082-4A5A-A0CD-734D00AAAA17}"/>
    <w:embedBoldItalic r:id="rId16" w:fontKey="{84004093-6BC5-4DAF-8CC2-F10B6667151F}"/>
  </w:font>
  <w:font w:name="Courier New">
    <w:panose1 w:val="02070309020205020404"/>
    <w:charset w:val="00"/>
    <w:family w:val="modern"/>
    <w:pitch w:val="fixed"/>
    <w:sig w:usb0="E0002EFF" w:usb1="C0007843" w:usb2="00000009" w:usb3="00000000" w:csb0="000001FF" w:csb1="00000000"/>
    <w:embedRegular r:id="rId17" w:fontKey="{E44A6D16-123A-4B1E-BA1B-B4FF90F786FA}"/>
    <w:embedBold r:id="rId18" w:fontKey="{447E4D0D-9AEB-4299-9117-3E8B0A4D1C04}"/>
  </w:font>
  <w:font w:name="Monotype Koufi">
    <w:panose1 w:val="00000000000000000000"/>
    <w:charset w:val="B2"/>
    <w:family w:val="auto"/>
    <w:pitch w:val="variable"/>
    <w:sig w:usb0="02942001" w:usb1="03D40006" w:usb2="02620000" w:usb3="00000000" w:csb0="00000040" w:csb1="00000000"/>
    <w:embedRegular r:id="rId19" w:fontKey="{638DB4F7-E902-4B28-AEC7-22200CB6862D}"/>
  </w:font>
  <w:font w:name="Andalus">
    <w:panose1 w:val="02020603050405020304"/>
    <w:charset w:val="00"/>
    <w:family w:val="roman"/>
    <w:pitch w:val="variable"/>
    <w:sig w:usb0="00002003" w:usb1="80000000" w:usb2="00000008" w:usb3="00000000" w:csb0="00000041" w:csb1="00000000"/>
    <w:embedRegular r:id="rId20" w:fontKey="{A055760B-3287-4808-97E6-2E474E732EAF}"/>
  </w:font>
  <w:font w:name="Simplified Arabic">
    <w:panose1 w:val="02020603050405020304"/>
    <w:charset w:val="00"/>
    <w:family w:val="roman"/>
    <w:pitch w:val="variable"/>
    <w:sig w:usb0="00002003" w:usb1="80000000" w:usb2="00000008" w:usb3="00000000" w:csb0="00000041" w:csb1="00000000"/>
    <w:embedItalic r:id="rId21" w:fontKey="{46E5004A-ECF9-4870-A241-13A41F10BE0A}"/>
  </w:font>
  <w:font w:name="Simplified Arabic Fixed">
    <w:panose1 w:val="02070309020205020404"/>
    <w:charset w:val="00"/>
    <w:family w:val="modern"/>
    <w:pitch w:val="fixed"/>
    <w:sig w:usb0="00002003" w:usb1="00000000" w:usb2="00000008" w:usb3="00000000" w:csb0="00000041" w:csb1="00000000"/>
    <w:embedRegular r:id="rId22" w:fontKey="{E3EA2CD8-181B-45E1-AF40-1D415AEA2C42}"/>
  </w:font>
  <w:font w:name="DecoType Naskh">
    <w:panose1 w:val="02010400000000000000"/>
    <w:charset w:val="B2"/>
    <w:family w:val="auto"/>
    <w:pitch w:val="variable"/>
    <w:sig w:usb0="00002001" w:usb1="80000000" w:usb2="00000008" w:usb3="00000000" w:csb0="00000040" w:csb1="00000000"/>
    <w:embedRegular r:id="rId23" w:fontKey="{50873B6B-CBF3-46CF-A40F-9D199D11656D}"/>
  </w:font>
  <w:font w:name="AGA Arabesque">
    <w:panose1 w:val="05010101010101010101"/>
    <w:charset w:val="02"/>
    <w:family w:val="auto"/>
    <w:pitch w:val="variable"/>
    <w:sig w:usb0="00000000" w:usb1="10000000" w:usb2="00000000" w:usb3="00000000" w:csb0="80000000" w:csb1="00000000"/>
    <w:embedRegular r:id="rId24" w:fontKey="{050AB0D8-1720-43D4-9EEB-AD0C78B2DD0D}"/>
  </w:font>
  <w:font w:name="Segoe UI Symbol">
    <w:panose1 w:val="020B0502040204020203"/>
    <w:charset w:val="00"/>
    <w:family w:val="swiss"/>
    <w:pitch w:val="variable"/>
    <w:sig w:usb0="800001E3" w:usb1="1200FFEF" w:usb2="00040000" w:usb3="00000000" w:csb0="00000001" w:csb1="00000000"/>
    <w:embedBold r:id="rId25" w:fontKey="{B7561085-3E23-4091-A97A-7BB6033DF066}"/>
  </w:font>
  <w:font w:name="Cambria">
    <w:panose1 w:val="02040503050406030204"/>
    <w:charset w:val="00"/>
    <w:family w:val="roman"/>
    <w:pitch w:val="variable"/>
    <w:sig w:usb0="E00006FF" w:usb1="420024FF" w:usb2="02000000" w:usb3="00000000" w:csb0="0000019F" w:csb1="00000000"/>
    <w:embedRegular r:id="rId26" w:fontKey="{F4EED1AD-9790-4487-BB69-3B68D0D16AA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9A6C12" w14:textId="77777777" w:rsidR="006903AA" w:rsidRDefault="006903AA" w:rsidP="00052858">
      <w:r>
        <w:separator/>
      </w:r>
    </w:p>
  </w:footnote>
  <w:footnote w:type="continuationSeparator" w:id="0">
    <w:p w14:paraId="21F13DFF" w14:textId="77777777" w:rsidR="006903AA" w:rsidRDefault="006903AA" w:rsidP="000528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2BCED" w14:textId="77777777" w:rsidR="00052858" w:rsidRPr="00A125A4" w:rsidRDefault="00AD671F" w:rsidP="00E5090C">
    <w:pPr>
      <w:pStyle w:val="a8"/>
      <w:pBdr>
        <w:bottom w:val="single" w:sz="36" w:space="0" w:color="auto"/>
      </w:pBdr>
      <w:bidi/>
      <w:jc w:val="left"/>
      <w:rPr>
        <w:rFonts w:ascii="Traditional Arabic" w:hAnsi="Traditional Arabic"/>
        <w:b w:val="0"/>
        <w:bCs/>
        <w:color w:val="FF0000"/>
        <w:sz w:val="26"/>
        <w:szCs w:val="26"/>
        <w:rtl/>
        <w:lang w:eastAsia="en-US"/>
      </w:rPr>
    </w:pPr>
    <w:r>
      <w:rPr>
        <w:noProof/>
        <w:color w:val="FF0000"/>
        <w:sz w:val="28"/>
        <w:szCs w:val="28"/>
        <w:lang w:eastAsia="en-US"/>
      </w:rPr>
      <mc:AlternateContent>
        <mc:Choice Requires="wps">
          <w:drawing>
            <wp:anchor distT="0" distB="0" distL="114300" distR="114300" simplePos="0" relativeHeight="251660288" behindDoc="0" locked="0" layoutInCell="1" allowOverlap="1" wp14:anchorId="53E32AA3" wp14:editId="4CE79E2F">
              <wp:simplePos x="0" y="0"/>
              <wp:positionH relativeFrom="column">
                <wp:posOffset>228600</wp:posOffset>
              </wp:positionH>
              <wp:positionV relativeFrom="paragraph">
                <wp:posOffset>178435</wp:posOffset>
              </wp:positionV>
              <wp:extent cx="685800" cy="250190"/>
              <wp:effectExtent l="9525" t="6985" r="9525" b="9525"/>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50190"/>
                      </a:xfrm>
                      <a:prstGeom prst="octagon">
                        <a:avLst>
                          <a:gd name="adj" fmla="val 29287"/>
                        </a:avLst>
                      </a:prstGeom>
                      <a:solidFill>
                        <a:srgbClr val="FFFFFF"/>
                      </a:solidFill>
                      <a:ln w="9525">
                        <a:solidFill>
                          <a:srgbClr val="000000"/>
                        </a:solidFill>
                        <a:miter lim="800000"/>
                        <a:headEnd/>
                        <a:tailEnd/>
                      </a:ln>
                    </wps:spPr>
                    <wps:txbx>
                      <w:txbxContent>
                        <w:p w14:paraId="6CAC4B49" w14:textId="77777777" w:rsidR="00052858" w:rsidRPr="007B5285" w:rsidRDefault="00052858">
                          <w:pPr>
                            <w:pStyle w:val="a8"/>
                            <w:jc w:val="center"/>
                            <w:rPr>
                              <w:rFonts w:cs="Times New Roman"/>
                              <w:sz w:val="26"/>
                              <w:szCs w:val="26"/>
                              <w:rtl/>
                            </w:rPr>
                          </w:pPr>
                          <w:r w:rsidRPr="007B5285">
                            <w:rPr>
                              <w:rStyle w:val="a9"/>
                              <w:sz w:val="26"/>
                              <w:szCs w:val="26"/>
                            </w:rPr>
                            <w:fldChar w:fldCharType="begin"/>
                          </w:r>
                          <w:r w:rsidRPr="007B5285">
                            <w:rPr>
                              <w:rStyle w:val="a9"/>
                              <w:sz w:val="26"/>
                              <w:szCs w:val="26"/>
                            </w:rPr>
                            <w:instrText xml:space="preserve">PAGE  </w:instrText>
                          </w:r>
                          <w:r w:rsidRPr="007B5285">
                            <w:rPr>
                              <w:rStyle w:val="a9"/>
                              <w:sz w:val="26"/>
                              <w:szCs w:val="26"/>
                            </w:rPr>
                            <w:fldChar w:fldCharType="separate"/>
                          </w:r>
                          <w:r w:rsidR="007B5285">
                            <w:rPr>
                              <w:rStyle w:val="a9"/>
                              <w:noProof/>
                              <w:sz w:val="26"/>
                              <w:szCs w:val="26"/>
                            </w:rPr>
                            <w:t>5</w:t>
                          </w:r>
                          <w:r w:rsidRPr="007B5285">
                            <w:rPr>
                              <w:rStyle w:val="a9"/>
                              <w:sz w:val="26"/>
                              <w:szCs w:val="2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1" o:spid="_x0000_s1026" type="#_x0000_t10" style="position:absolute;left:0;text-align:left;margin-left:18pt;margin-top:14.05pt;width:54pt;height:1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">
              <v:textbox inset="0,0,0,0">
                <w:txbxContent>
                  <w:p w:rsidR="00052858" w:rsidRPr="007B5285" w:rsidRDefault="00052858">
                    <w:pPr>
                      <w:pStyle w:val="a8"/>
                      <w:jc w:val="center"/>
                      <w:rPr>
                        <w:rFonts w:cs="Times New Roman"/>
                        <w:sz w:val="26"/>
                        <w:szCs w:val="26"/>
                        <w:rtl/>
                      </w:rPr>
                    </w:pPr>
                    <w:r w:rsidRPr="007B5285">
                      <w:rPr>
                        <w:rStyle w:val="a9"/>
                        <w:sz w:val="26"/>
                        <w:szCs w:val="26"/>
                      </w:rPr>
                      <w:fldChar w:fldCharType="begin"/>
                    </w:r>
                    <w:r w:rsidRPr="007B5285">
                      <w:rPr>
                        <w:rStyle w:val="a9"/>
                        <w:sz w:val="26"/>
                        <w:szCs w:val="26"/>
                      </w:rPr>
                      <w:instrText xml:space="preserve">PAGE  </w:instrText>
                    </w:r>
                    <w:r w:rsidRPr="007B5285">
                      <w:rPr>
                        <w:rStyle w:val="a9"/>
                        <w:sz w:val="26"/>
                        <w:szCs w:val="26"/>
                      </w:rPr>
                      <w:fldChar w:fldCharType="separate"/>
                    </w:r>
                    <w:r w:rsidR="007B5285">
                      <w:rPr>
                        <w:rStyle w:val="a9"/>
                        <w:noProof/>
                        <w:sz w:val="26"/>
                        <w:szCs w:val="26"/>
                      </w:rPr>
                      <w:t>5</w:t>
                    </w:r>
                    <w:r w:rsidRPr="007B5285">
                      <w:rPr>
                        <w:rStyle w:val="a9"/>
                        <w:sz w:val="26"/>
                        <w:szCs w:val="26"/>
                      </w:rPr>
                      <w:fldChar w:fldCharType="end"/>
                    </w:r>
                  </w:p>
                </w:txbxContent>
              </v:textbox>
            </v:shape>
          </w:pict>
        </mc:Fallback>
      </mc:AlternateContent>
    </w:r>
    <w:r w:rsidR="00D41F52">
      <w:rPr>
        <w:rFonts w:hint="cs"/>
        <w:b w:val="0"/>
        <w:bCs/>
        <w:color w:val="FF0000"/>
        <w:sz w:val="36"/>
        <w:rtl/>
      </w:rPr>
      <w:t>الحوارُ في الآخرةِ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550647E4"/>
    <w:lvl w:ilvl="0">
      <w:start w:val="1"/>
      <w:numFmt w:val="decimal"/>
      <w:lvlRestart w:val="0"/>
      <w:lvlText w:val="%1)"/>
      <w:lvlJc w:val="left"/>
      <w:pPr>
        <w:tabs>
          <w:tab w:val="num" w:pos="2064"/>
        </w:tabs>
        <w:ind w:left="2064" w:hanging="362"/>
      </w:pPr>
      <w:rPr>
        <w:rFonts w:cs="Traditional Arabic" w:hint="default"/>
      </w:r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574"/>
    <w:rsid w:val="00001F8A"/>
    <w:rsid w:val="000044B9"/>
    <w:rsid w:val="000062D6"/>
    <w:rsid w:val="000071F4"/>
    <w:rsid w:val="00007411"/>
    <w:rsid w:val="000103C1"/>
    <w:rsid w:val="00012BAA"/>
    <w:rsid w:val="0001534F"/>
    <w:rsid w:val="000214EB"/>
    <w:rsid w:val="00023F53"/>
    <w:rsid w:val="00025AE6"/>
    <w:rsid w:val="000270A8"/>
    <w:rsid w:val="00031E45"/>
    <w:rsid w:val="00034F9D"/>
    <w:rsid w:val="00035B59"/>
    <w:rsid w:val="000362E0"/>
    <w:rsid w:val="000404D5"/>
    <w:rsid w:val="0004264E"/>
    <w:rsid w:val="00050F6F"/>
    <w:rsid w:val="00051AF1"/>
    <w:rsid w:val="00052858"/>
    <w:rsid w:val="00054722"/>
    <w:rsid w:val="00054975"/>
    <w:rsid w:val="00056108"/>
    <w:rsid w:val="00056D6E"/>
    <w:rsid w:val="00061A30"/>
    <w:rsid w:val="0006204E"/>
    <w:rsid w:val="00063764"/>
    <w:rsid w:val="00063C79"/>
    <w:rsid w:val="00066143"/>
    <w:rsid w:val="00066720"/>
    <w:rsid w:val="00066E29"/>
    <w:rsid w:val="0006758E"/>
    <w:rsid w:val="0007069D"/>
    <w:rsid w:val="00071777"/>
    <w:rsid w:val="00071993"/>
    <w:rsid w:val="00072FED"/>
    <w:rsid w:val="00075B92"/>
    <w:rsid w:val="000762B5"/>
    <w:rsid w:val="000764C5"/>
    <w:rsid w:val="0007699A"/>
    <w:rsid w:val="0008200A"/>
    <w:rsid w:val="00084252"/>
    <w:rsid w:val="00084702"/>
    <w:rsid w:val="0008585C"/>
    <w:rsid w:val="00090C1D"/>
    <w:rsid w:val="0009681E"/>
    <w:rsid w:val="000A097D"/>
    <w:rsid w:val="000A64DC"/>
    <w:rsid w:val="000A7684"/>
    <w:rsid w:val="000B0296"/>
    <w:rsid w:val="000B1183"/>
    <w:rsid w:val="000B27DD"/>
    <w:rsid w:val="000B2C8D"/>
    <w:rsid w:val="000B3478"/>
    <w:rsid w:val="000B5349"/>
    <w:rsid w:val="000C0C5F"/>
    <w:rsid w:val="000C246C"/>
    <w:rsid w:val="000C3470"/>
    <w:rsid w:val="000D0E50"/>
    <w:rsid w:val="000D1430"/>
    <w:rsid w:val="000D32B5"/>
    <w:rsid w:val="000D58A1"/>
    <w:rsid w:val="000D7D54"/>
    <w:rsid w:val="000E0401"/>
    <w:rsid w:val="000E143B"/>
    <w:rsid w:val="000E2666"/>
    <w:rsid w:val="000E41A7"/>
    <w:rsid w:val="000E59FA"/>
    <w:rsid w:val="000F26B3"/>
    <w:rsid w:val="000F27AB"/>
    <w:rsid w:val="000F3FA1"/>
    <w:rsid w:val="000F66E4"/>
    <w:rsid w:val="00103F3B"/>
    <w:rsid w:val="00104691"/>
    <w:rsid w:val="00105390"/>
    <w:rsid w:val="00105D35"/>
    <w:rsid w:val="001069C0"/>
    <w:rsid w:val="00106AD0"/>
    <w:rsid w:val="001114CF"/>
    <w:rsid w:val="00113A62"/>
    <w:rsid w:val="001160DF"/>
    <w:rsid w:val="001174CF"/>
    <w:rsid w:val="00121E71"/>
    <w:rsid w:val="00126A2A"/>
    <w:rsid w:val="001276B9"/>
    <w:rsid w:val="00127D30"/>
    <w:rsid w:val="00127EB8"/>
    <w:rsid w:val="00130DFA"/>
    <w:rsid w:val="00132F99"/>
    <w:rsid w:val="00133BD6"/>
    <w:rsid w:val="001345BA"/>
    <w:rsid w:val="00137855"/>
    <w:rsid w:val="00137B81"/>
    <w:rsid w:val="00142777"/>
    <w:rsid w:val="0014367A"/>
    <w:rsid w:val="00145517"/>
    <w:rsid w:val="00146EDB"/>
    <w:rsid w:val="00152254"/>
    <w:rsid w:val="001531C0"/>
    <w:rsid w:val="001546CE"/>
    <w:rsid w:val="00155089"/>
    <w:rsid w:val="00155575"/>
    <w:rsid w:val="001565A6"/>
    <w:rsid w:val="00156C50"/>
    <w:rsid w:val="001618D1"/>
    <w:rsid w:val="00161D0A"/>
    <w:rsid w:val="00162375"/>
    <w:rsid w:val="00163031"/>
    <w:rsid w:val="0016642C"/>
    <w:rsid w:val="00167B62"/>
    <w:rsid w:val="00172798"/>
    <w:rsid w:val="0017596E"/>
    <w:rsid w:val="00176F15"/>
    <w:rsid w:val="00177FC4"/>
    <w:rsid w:val="001905FC"/>
    <w:rsid w:val="00193296"/>
    <w:rsid w:val="001932FB"/>
    <w:rsid w:val="001935D4"/>
    <w:rsid w:val="00193EDE"/>
    <w:rsid w:val="00194977"/>
    <w:rsid w:val="00195F23"/>
    <w:rsid w:val="00195FA3"/>
    <w:rsid w:val="001A126F"/>
    <w:rsid w:val="001A20FC"/>
    <w:rsid w:val="001A30B2"/>
    <w:rsid w:val="001A6436"/>
    <w:rsid w:val="001A72AD"/>
    <w:rsid w:val="001A75A7"/>
    <w:rsid w:val="001B03C7"/>
    <w:rsid w:val="001B0C74"/>
    <w:rsid w:val="001B3220"/>
    <w:rsid w:val="001B3F22"/>
    <w:rsid w:val="001B762A"/>
    <w:rsid w:val="001C1D3E"/>
    <w:rsid w:val="001C554B"/>
    <w:rsid w:val="001C5C48"/>
    <w:rsid w:val="001D033C"/>
    <w:rsid w:val="001D143E"/>
    <w:rsid w:val="001D4612"/>
    <w:rsid w:val="001D5AD8"/>
    <w:rsid w:val="001D5CF8"/>
    <w:rsid w:val="001D7AF4"/>
    <w:rsid w:val="001E1303"/>
    <w:rsid w:val="001E3384"/>
    <w:rsid w:val="001E4FA2"/>
    <w:rsid w:val="001E6218"/>
    <w:rsid w:val="001F5D99"/>
    <w:rsid w:val="001F7878"/>
    <w:rsid w:val="001F7B3D"/>
    <w:rsid w:val="00201800"/>
    <w:rsid w:val="00202277"/>
    <w:rsid w:val="00203530"/>
    <w:rsid w:val="0020515A"/>
    <w:rsid w:val="00206632"/>
    <w:rsid w:val="002073A2"/>
    <w:rsid w:val="002073F2"/>
    <w:rsid w:val="0021047F"/>
    <w:rsid w:val="00211079"/>
    <w:rsid w:val="00211F29"/>
    <w:rsid w:val="002140AA"/>
    <w:rsid w:val="00216DC3"/>
    <w:rsid w:val="002210B1"/>
    <w:rsid w:val="002214A1"/>
    <w:rsid w:val="00222C03"/>
    <w:rsid w:val="00223552"/>
    <w:rsid w:val="002241D8"/>
    <w:rsid w:val="00224798"/>
    <w:rsid w:val="002302AC"/>
    <w:rsid w:val="00231992"/>
    <w:rsid w:val="0023354E"/>
    <w:rsid w:val="00233BC4"/>
    <w:rsid w:val="00233F85"/>
    <w:rsid w:val="002345B6"/>
    <w:rsid w:val="00235C6C"/>
    <w:rsid w:val="00243E3C"/>
    <w:rsid w:val="00244430"/>
    <w:rsid w:val="002447D2"/>
    <w:rsid w:val="00244C34"/>
    <w:rsid w:val="00244F49"/>
    <w:rsid w:val="002462A2"/>
    <w:rsid w:val="0024786D"/>
    <w:rsid w:val="00247F6A"/>
    <w:rsid w:val="0025017F"/>
    <w:rsid w:val="00250D61"/>
    <w:rsid w:val="0025139A"/>
    <w:rsid w:val="0025286E"/>
    <w:rsid w:val="00256573"/>
    <w:rsid w:val="002625AF"/>
    <w:rsid w:val="002672D4"/>
    <w:rsid w:val="00267320"/>
    <w:rsid w:val="00270252"/>
    <w:rsid w:val="00271223"/>
    <w:rsid w:val="002773CE"/>
    <w:rsid w:val="00277DD3"/>
    <w:rsid w:val="002808A6"/>
    <w:rsid w:val="002815E4"/>
    <w:rsid w:val="00281915"/>
    <w:rsid w:val="002831FF"/>
    <w:rsid w:val="00283486"/>
    <w:rsid w:val="00290562"/>
    <w:rsid w:val="00291779"/>
    <w:rsid w:val="0029654D"/>
    <w:rsid w:val="002A136A"/>
    <w:rsid w:val="002A14F8"/>
    <w:rsid w:val="002A28FB"/>
    <w:rsid w:val="002A4489"/>
    <w:rsid w:val="002A6465"/>
    <w:rsid w:val="002B01B5"/>
    <w:rsid w:val="002B0AAE"/>
    <w:rsid w:val="002B213F"/>
    <w:rsid w:val="002B2F50"/>
    <w:rsid w:val="002B4015"/>
    <w:rsid w:val="002C067B"/>
    <w:rsid w:val="002C17F8"/>
    <w:rsid w:val="002C2100"/>
    <w:rsid w:val="002C22D5"/>
    <w:rsid w:val="002C2F84"/>
    <w:rsid w:val="002C46BD"/>
    <w:rsid w:val="002C46F5"/>
    <w:rsid w:val="002C5012"/>
    <w:rsid w:val="002C5ADC"/>
    <w:rsid w:val="002D2C0A"/>
    <w:rsid w:val="002E52F2"/>
    <w:rsid w:val="002E7433"/>
    <w:rsid w:val="002F1129"/>
    <w:rsid w:val="002F31B3"/>
    <w:rsid w:val="002F3C31"/>
    <w:rsid w:val="002F3F36"/>
    <w:rsid w:val="002F5387"/>
    <w:rsid w:val="002F6AD9"/>
    <w:rsid w:val="00301A00"/>
    <w:rsid w:val="00305526"/>
    <w:rsid w:val="003062A1"/>
    <w:rsid w:val="003108D6"/>
    <w:rsid w:val="00311C32"/>
    <w:rsid w:val="00313817"/>
    <w:rsid w:val="0031492C"/>
    <w:rsid w:val="0032211E"/>
    <w:rsid w:val="00323B04"/>
    <w:rsid w:val="00326FDA"/>
    <w:rsid w:val="00327B06"/>
    <w:rsid w:val="00327FA7"/>
    <w:rsid w:val="00331BC1"/>
    <w:rsid w:val="00331FBE"/>
    <w:rsid w:val="003320F3"/>
    <w:rsid w:val="00332928"/>
    <w:rsid w:val="003332D9"/>
    <w:rsid w:val="00335C5F"/>
    <w:rsid w:val="0033634E"/>
    <w:rsid w:val="00336EC0"/>
    <w:rsid w:val="00342AC4"/>
    <w:rsid w:val="00342BB8"/>
    <w:rsid w:val="00344FCC"/>
    <w:rsid w:val="0034557A"/>
    <w:rsid w:val="00346EC0"/>
    <w:rsid w:val="00346F9F"/>
    <w:rsid w:val="003520F6"/>
    <w:rsid w:val="003528AE"/>
    <w:rsid w:val="00352C6E"/>
    <w:rsid w:val="0035320E"/>
    <w:rsid w:val="003560AF"/>
    <w:rsid w:val="0035706B"/>
    <w:rsid w:val="00357970"/>
    <w:rsid w:val="00357E1B"/>
    <w:rsid w:val="00360F77"/>
    <w:rsid w:val="00362AE5"/>
    <w:rsid w:val="003722EB"/>
    <w:rsid w:val="003725DE"/>
    <w:rsid w:val="003732E8"/>
    <w:rsid w:val="00373EF7"/>
    <w:rsid w:val="003744A7"/>
    <w:rsid w:val="00376CAE"/>
    <w:rsid w:val="0038232B"/>
    <w:rsid w:val="00382B86"/>
    <w:rsid w:val="0038573D"/>
    <w:rsid w:val="0038745C"/>
    <w:rsid w:val="003919F8"/>
    <w:rsid w:val="003945E7"/>
    <w:rsid w:val="0039553C"/>
    <w:rsid w:val="003A013F"/>
    <w:rsid w:val="003A2992"/>
    <w:rsid w:val="003A3877"/>
    <w:rsid w:val="003A7F2C"/>
    <w:rsid w:val="003B01E6"/>
    <w:rsid w:val="003B041D"/>
    <w:rsid w:val="003B405D"/>
    <w:rsid w:val="003B6C84"/>
    <w:rsid w:val="003C17D5"/>
    <w:rsid w:val="003C3D20"/>
    <w:rsid w:val="003C5702"/>
    <w:rsid w:val="003C57BD"/>
    <w:rsid w:val="003C5B24"/>
    <w:rsid w:val="003C5B62"/>
    <w:rsid w:val="003C5D38"/>
    <w:rsid w:val="003C610C"/>
    <w:rsid w:val="003C7020"/>
    <w:rsid w:val="003D0933"/>
    <w:rsid w:val="003D1A02"/>
    <w:rsid w:val="003D49C0"/>
    <w:rsid w:val="003D4CCF"/>
    <w:rsid w:val="003D59E8"/>
    <w:rsid w:val="003D677E"/>
    <w:rsid w:val="003D7B61"/>
    <w:rsid w:val="003E2042"/>
    <w:rsid w:val="003E3CA4"/>
    <w:rsid w:val="003E4AA4"/>
    <w:rsid w:val="003E6C8B"/>
    <w:rsid w:val="003E7FC3"/>
    <w:rsid w:val="003F089F"/>
    <w:rsid w:val="003F52FF"/>
    <w:rsid w:val="003F7A8F"/>
    <w:rsid w:val="004019BF"/>
    <w:rsid w:val="004040D3"/>
    <w:rsid w:val="00405414"/>
    <w:rsid w:val="0040655A"/>
    <w:rsid w:val="0041057B"/>
    <w:rsid w:val="004117EF"/>
    <w:rsid w:val="00415024"/>
    <w:rsid w:val="00415E96"/>
    <w:rsid w:val="004166F4"/>
    <w:rsid w:val="004237CC"/>
    <w:rsid w:val="00431978"/>
    <w:rsid w:val="004343B5"/>
    <w:rsid w:val="00435D1E"/>
    <w:rsid w:val="00436CE7"/>
    <w:rsid w:val="00436D90"/>
    <w:rsid w:val="00442B72"/>
    <w:rsid w:val="00442C54"/>
    <w:rsid w:val="00443E47"/>
    <w:rsid w:val="004445F8"/>
    <w:rsid w:val="0044692B"/>
    <w:rsid w:val="00451F32"/>
    <w:rsid w:val="00455BA3"/>
    <w:rsid w:val="004564FC"/>
    <w:rsid w:val="00456562"/>
    <w:rsid w:val="004612FF"/>
    <w:rsid w:val="0046148F"/>
    <w:rsid w:val="00462017"/>
    <w:rsid w:val="00462420"/>
    <w:rsid w:val="00463A7E"/>
    <w:rsid w:val="00464AF6"/>
    <w:rsid w:val="0046612F"/>
    <w:rsid w:val="00467C55"/>
    <w:rsid w:val="00470EA6"/>
    <w:rsid w:val="004710A1"/>
    <w:rsid w:val="004710AD"/>
    <w:rsid w:val="0047161A"/>
    <w:rsid w:val="00473EF1"/>
    <w:rsid w:val="0048196D"/>
    <w:rsid w:val="004822BF"/>
    <w:rsid w:val="004834AE"/>
    <w:rsid w:val="00485953"/>
    <w:rsid w:val="00486412"/>
    <w:rsid w:val="00486712"/>
    <w:rsid w:val="00494BE7"/>
    <w:rsid w:val="00495D74"/>
    <w:rsid w:val="00495FF0"/>
    <w:rsid w:val="004966E0"/>
    <w:rsid w:val="00497DD7"/>
    <w:rsid w:val="004A08EC"/>
    <w:rsid w:val="004A2568"/>
    <w:rsid w:val="004A2EA9"/>
    <w:rsid w:val="004A3815"/>
    <w:rsid w:val="004A4BC9"/>
    <w:rsid w:val="004B085D"/>
    <w:rsid w:val="004B0ED5"/>
    <w:rsid w:val="004B5284"/>
    <w:rsid w:val="004B6095"/>
    <w:rsid w:val="004B7329"/>
    <w:rsid w:val="004C0C8E"/>
    <w:rsid w:val="004C16D4"/>
    <w:rsid w:val="004C3CD7"/>
    <w:rsid w:val="004C42E8"/>
    <w:rsid w:val="004C46AF"/>
    <w:rsid w:val="004C563F"/>
    <w:rsid w:val="004C7135"/>
    <w:rsid w:val="004C7DBA"/>
    <w:rsid w:val="004C7DF6"/>
    <w:rsid w:val="004D0278"/>
    <w:rsid w:val="004D095D"/>
    <w:rsid w:val="004D11B7"/>
    <w:rsid w:val="004D41C8"/>
    <w:rsid w:val="004D5C7F"/>
    <w:rsid w:val="004D7CC0"/>
    <w:rsid w:val="004E5F17"/>
    <w:rsid w:val="004E6E42"/>
    <w:rsid w:val="004F0421"/>
    <w:rsid w:val="004F1827"/>
    <w:rsid w:val="004F1AB1"/>
    <w:rsid w:val="004F3934"/>
    <w:rsid w:val="004F45BE"/>
    <w:rsid w:val="004F634C"/>
    <w:rsid w:val="004F676F"/>
    <w:rsid w:val="004F7D39"/>
    <w:rsid w:val="005025EC"/>
    <w:rsid w:val="005030B2"/>
    <w:rsid w:val="00504C42"/>
    <w:rsid w:val="00505981"/>
    <w:rsid w:val="005125B6"/>
    <w:rsid w:val="00512B34"/>
    <w:rsid w:val="00520037"/>
    <w:rsid w:val="00521B0A"/>
    <w:rsid w:val="00523820"/>
    <w:rsid w:val="005275FD"/>
    <w:rsid w:val="005309CE"/>
    <w:rsid w:val="00532449"/>
    <w:rsid w:val="0053291C"/>
    <w:rsid w:val="005336B8"/>
    <w:rsid w:val="00533975"/>
    <w:rsid w:val="0053410D"/>
    <w:rsid w:val="00534E66"/>
    <w:rsid w:val="005353A7"/>
    <w:rsid w:val="00536176"/>
    <w:rsid w:val="005378CE"/>
    <w:rsid w:val="00541F0A"/>
    <w:rsid w:val="00542549"/>
    <w:rsid w:val="00543BEF"/>
    <w:rsid w:val="0054477C"/>
    <w:rsid w:val="00544D9B"/>
    <w:rsid w:val="00546B31"/>
    <w:rsid w:val="00551543"/>
    <w:rsid w:val="00553629"/>
    <w:rsid w:val="00554E6D"/>
    <w:rsid w:val="00560D16"/>
    <w:rsid w:val="005620FF"/>
    <w:rsid w:val="005636B6"/>
    <w:rsid w:val="005664FA"/>
    <w:rsid w:val="00566F2F"/>
    <w:rsid w:val="005726E3"/>
    <w:rsid w:val="00575C54"/>
    <w:rsid w:val="00577241"/>
    <w:rsid w:val="00580BE1"/>
    <w:rsid w:val="0058107A"/>
    <w:rsid w:val="00581FD2"/>
    <w:rsid w:val="005844D4"/>
    <w:rsid w:val="0058744E"/>
    <w:rsid w:val="005879B2"/>
    <w:rsid w:val="00587BD2"/>
    <w:rsid w:val="0059456C"/>
    <w:rsid w:val="00596EBE"/>
    <w:rsid w:val="0059720A"/>
    <w:rsid w:val="005A0F85"/>
    <w:rsid w:val="005A211B"/>
    <w:rsid w:val="005A31AE"/>
    <w:rsid w:val="005A4BAA"/>
    <w:rsid w:val="005A548D"/>
    <w:rsid w:val="005A5619"/>
    <w:rsid w:val="005B19A4"/>
    <w:rsid w:val="005B3782"/>
    <w:rsid w:val="005C0A90"/>
    <w:rsid w:val="005C1B3D"/>
    <w:rsid w:val="005C5AF2"/>
    <w:rsid w:val="005C6C59"/>
    <w:rsid w:val="005C7D9D"/>
    <w:rsid w:val="005D17F5"/>
    <w:rsid w:val="005D2292"/>
    <w:rsid w:val="005D3545"/>
    <w:rsid w:val="005D5E07"/>
    <w:rsid w:val="005D6597"/>
    <w:rsid w:val="005D68C6"/>
    <w:rsid w:val="005D6C0E"/>
    <w:rsid w:val="005D7C18"/>
    <w:rsid w:val="005E1757"/>
    <w:rsid w:val="005E7B1A"/>
    <w:rsid w:val="005F281C"/>
    <w:rsid w:val="005F36FC"/>
    <w:rsid w:val="005F6FD2"/>
    <w:rsid w:val="005F7EA8"/>
    <w:rsid w:val="00600411"/>
    <w:rsid w:val="00601DEB"/>
    <w:rsid w:val="0060286B"/>
    <w:rsid w:val="006031F9"/>
    <w:rsid w:val="006058C5"/>
    <w:rsid w:val="00610612"/>
    <w:rsid w:val="0061345D"/>
    <w:rsid w:val="00615AC4"/>
    <w:rsid w:val="006160FF"/>
    <w:rsid w:val="00621A6E"/>
    <w:rsid w:val="00623116"/>
    <w:rsid w:val="00626D0F"/>
    <w:rsid w:val="00630E64"/>
    <w:rsid w:val="00632237"/>
    <w:rsid w:val="006331A2"/>
    <w:rsid w:val="00643F9F"/>
    <w:rsid w:val="0064408D"/>
    <w:rsid w:val="006446AD"/>
    <w:rsid w:val="0064691F"/>
    <w:rsid w:val="006471A1"/>
    <w:rsid w:val="0065002A"/>
    <w:rsid w:val="00650678"/>
    <w:rsid w:val="00653315"/>
    <w:rsid w:val="00654763"/>
    <w:rsid w:val="006551BE"/>
    <w:rsid w:val="00655789"/>
    <w:rsid w:val="00662DD2"/>
    <w:rsid w:val="00665980"/>
    <w:rsid w:val="00665F80"/>
    <w:rsid w:val="00666A6E"/>
    <w:rsid w:val="0066754D"/>
    <w:rsid w:val="00671D56"/>
    <w:rsid w:val="00673D3A"/>
    <w:rsid w:val="00673D6C"/>
    <w:rsid w:val="00675B96"/>
    <w:rsid w:val="00682130"/>
    <w:rsid w:val="006829F3"/>
    <w:rsid w:val="00682AEB"/>
    <w:rsid w:val="00683044"/>
    <w:rsid w:val="0068596A"/>
    <w:rsid w:val="006870B6"/>
    <w:rsid w:val="006903AA"/>
    <w:rsid w:val="006979A2"/>
    <w:rsid w:val="006A1DB4"/>
    <w:rsid w:val="006A2241"/>
    <w:rsid w:val="006A23EE"/>
    <w:rsid w:val="006A2C8E"/>
    <w:rsid w:val="006A38F3"/>
    <w:rsid w:val="006B06E7"/>
    <w:rsid w:val="006B0B40"/>
    <w:rsid w:val="006B3809"/>
    <w:rsid w:val="006B6EF9"/>
    <w:rsid w:val="006C0410"/>
    <w:rsid w:val="006C1F03"/>
    <w:rsid w:val="006C23AF"/>
    <w:rsid w:val="006C240F"/>
    <w:rsid w:val="006C289C"/>
    <w:rsid w:val="006C519C"/>
    <w:rsid w:val="006C5841"/>
    <w:rsid w:val="006C723E"/>
    <w:rsid w:val="006D025C"/>
    <w:rsid w:val="006D084C"/>
    <w:rsid w:val="006D22F9"/>
    <w:rsid w:val="006D3CD5"/>
    <w:rsid w:val="006D42F4"/>
    <w:rsid w:val="006D5018"/>
    <w:rsid w:val="006D651E"/>
    <w:rsid w:val="006D6D18"/>
    <w:rsid w:val="006D6EF1"/>
    <w:rsid w:val="006D7B13"/>
    <w:rsid w:val="006E1015"/>
    <w:rsid w:val="006E54C2"/>
    <w:rsid w:val="006E54DE"/>
    <w:rsid w:val="006E6B72"/>
    <w:rsid w:val="006E6BA2"/>
    <w:rsid w:val="006F00B9"/>
    <w:rsid w:val="006F33A0"/>
    <w:rsid w:val="006F4749"/>
    <w:rsid w:val="006F4CA7"/>
    <w:rsid w:val="006F6337"/>
    <w:rsid w:val="006F7741"/>
    <w:rsid w:val="0070074D"/>
    <w:rsid w:val="00700EAB"/>
    <w:rsid w:val="00701131"/>
    <w:rsid w:val="00703A0A"/>
    <w:rsid w:val="00704CDC"/>
    <w:rsid w:val="00705043"/>
    <w:rsid w:val="007054B3"/>
    <w:rsid w:val="007056A4"/>
    <w:rsid w:val="0070604D"/>
    <w:rsid w:val="00707341"/>
    <w:rsid w:val="00707EDC"/>
    <w:rsid w:val="007109E4"/>
    <w:rsid w:val="00714DE3"/>
    <w:rsid w:val="00716354"/>
    <w:rsid w:val="0071761F"/>
    <w:rsid w:val="00722661"/>
    <w:rsid w:val="00722902"/>
    <w:rsid w:val="0072476F"/>
    <w:rsid w:val="00724C8B"/>
    <w:rsid w:val="00724F6E"/>
    <w:rsid w:val="00733714"/>
    <w:rsid w:val="00733AA9"/>
    <w:rsid w:val="00734007"/>
    <w:rsid w:val="0073488A"/>
    <w:rsid w:val="00746D5F"/>
    <w:rsid w:val="007519BB"/>
    <w:rsid w:val="0075211A"/>
    <w:rsid w:val="007533AC"/>
    <w:rsid w:val="007537A9"/>
    <w:rsid w:val="00754EE7"/>
    <w:rsid w:val="00761A33"/>
    <w:rsid w:val="00762E74"/>
    <w:rsid w:val="007640D3"/>
    <w:rsid w:val="0076413B"/>
    <w:rsid w:val="0076473D"/>
    <w:rsid w:val="007657CF"/>
    <w:rsid w:val="00765B4D"/>
    <w:rsid w:val="00765CA0"/>
    <w:rsid w:val="00766EFF"/>
    <w:rsid w:val="00770772"/>
    <w:rsid w:val="007712B7"/>
    <w:rsid w:val="00775669"/>
    <w:rsid w:val="00777673"/>
    <w:rsid w:val="0078539B"/>
    <w:rsid w:val="007866A4"/>
    <w:rsid w:val="00797B46"/>
    <w:rsid w:val="007A1E89"/>
    <w:rsid w:val="007A310A"/>
    <w:rsid w:val="007A5B12"/>
    <w:rsid w:val="007A7153"/>
    <w:rsid w:val="007B1A0A"/>
    <w:rsid w:val="007B2E6A"/>
    <w:rsid w:val="007B5285"/>
    <w:rsid w:val="007B5D2B"/>
    <w:rsid w:val="007B6D64"/>
    <w:rsid w:val="007C03CF"/>
    <w:rsid w:val="007C043B"/>
    <w:rsid w:val="007C1C16"/>
    <w:rsid w:val="007C4316"/>
    <w:rsid w:val="007C4AE3"/>
    <w:rsid w:val="007C776C"/>
    <w:rsid w:val="007D0B00"/>
    <w:rsid w:val="007D1756"/>
    <w:rsid w:val="007D5474"/>
    <w:rsid w:val="007D6AFD"/>
    <w:rsid w:val="007E2778"/>
    <w:rsid w:val="007E380A"/>
    <w:rsid w:val="007E3DF2"/>
    <w:rsid w:val="007E5DCC"/>
    <w:rsid w:val="007E5DE3"/>
    <w:rsid w:val="007F0BC4"/>
    <w:rsid w:val="007F5FD8"/>
    <w:rsid w:val="007F6F1E"/>
    <w:rsid w:val="007F75C7"/>
    <w:rsid w:val="0080078B"/>
    <w:rsid w:val="0080249B"/>
    <w:rsid w:val="00805152"/>
    <w:rsid w:val="00807410"/>
    <w:rsid w:val="00812101"/>
    <w:rsid w:val="00815FB3"/>
    <w:rsid w:val="00820A1B"/>
    <w:rsid w:val="0082188A"/>
    <w:rsid w:val="0082225F"/>
    <w:rsid w:val="00824DFB"/>
    <w:rsid w:val="00824EB8"/>
    <w:rsid w:val="008312BA"/>
    <w:rsid w:val="008326EF"/>
    <w:rsid w:val="008329B2"/>
    <w:rsid w:val="00835049"/>
    <w:rsid w:val="00840A8D"/>
    <w:rsid w:val="00842337"/>
    <w:rsid w:val="00843CF2"/>
    <w:rsid w:val="0084515F"/>
    <w:rsid w:val="008452E1"/>
    <w:rsid w:val="00846720"/>
    <w:rsid w:val="008468D5"/>
    <w:rsid w:val="008475BA"/>
    <w:rsid w:val="00847C37"/>
    <w:rsid w:val="008564B4"/>
    <w:rsid w:val="008567C6"/>
    <w:rsid w:val="008573F4"/>
    <w:rsid w:val="0086097B"/>
    <w:rsid w:val="00860AA7"/>
    <w:rsid w:val="008626F8"/>
    <w:rsid w:val="00863248"/>
    <w:rsid w:val="00864605"/>
    <w:rsid w:val="00866E22"/>
    <w:rsid w:val="008746FB"/>
    <w:rsid w:val="00875D12"/>
    <w:rsid w:val="00875E98"/>
    <w:rsid w:val="00880677"/>
    <w:rsid w:val="00882A9C"/>
    <w:rsid w:val="008840CB"/>
    <w:rsid w:val="00884302"/>
    <w:rsid w:val="0088477C"/>
    <w:rsid w:val="00884AF4"/>
    <w:rsid w:val="008859C9"/>
    <w:rsid w:val="00887B2A"/>
    <w:rsid w:val="0089057D"/>
    <w:rsid w:val="00891BE2"/>
    <w:rsid w:val="008928D3"/>
    <w:rsid w:val="008938BD"/>
    <w:rsid w:val="00894E25"/>
    <w:rsid w:val="008A07D2"/>
    <w:rsid w:val="008A1BF3"/>
    <w:rsid w:val="008A32A1"/>
    <w:rsid w:val="008A4D68"/>
    <w:rsid w:val="008A7364"/>
    <w:rsid w:val="008A7BA9"/>
    <w:rsid w:val="008B1F0E"/>
    <w:rsid w:val="008B31C2"/>
    <w:rsid w:val="008B4CC6"/>
    <w:rsid w:val="008C2452"/>
    <w:rsid w:val="008C58A2"/>
    <w:rsid w:val="008C5B03"/>
    <w:rsid w:val="008C6726"/>
    <w:rsid w:val="008C6E33"/>
    <w:rsid w:val="008C7DF7"/>
    <w:rsid w:val="008D27E8"/>
    <w:rsid w:val="008D4C03"/>
    <w:rsid w:val="008D7615"/>
    <w:rsid w:val="008D7AEC"/>
    <w:rsid w:val="008E24C4"/>
    <w:rsid w:val="008E298F"/>
    <w:rsid w:val="008E3EFC"/>
    <w:rsid w:val="008E7464"/>
    <w:rsid w:val="008F22BB"/>
    <w:rsid w:val="008F2728"/>
    <w:rsid w:val="008F47B8"/>
    <w:rsid w:val="008F50FE"/>
    <w:rsid w:val="008F6835"/>
    <w:rsid w:val="009034F8"/>
    <w:rsid w:val="00904667"/>
    <w:rsid w:val="009046DA"/>
    <w:rsid w:val="0090512D"/>
    <w:rsid w:val="009054D8"/>
    <w:rsid w:val="00906709"/>
    <w:rsid w:val="009079A2"/>
    <w:rsid w:val="00907D5E"/>
    <w:rsid w:val="00910676"/>
    <w:rsid w:val="00912A3D"/>
    <w:rsid w:val="009161D5"/>
    <w:rsid w:val="0091660D"/>
    <w:rsid w:val="00924122"/>
    <w:rsid w:val="00925BC9"/>
    <w:rsid w:val="0093011D"/>
    <w:rsid w:val="00930B0C"/>
    <w:rsid w:val="0093288B"/>
    <w:rsid w:val="009336F7"/>
    <w:rsid w:val="00933FA8"/>
    <w:rsid w:val="00934CF7"/>
    <w:rsid w:val="0094287E"/>
    <w:rsid w:val="00945E8B"/>
    <w:rsid w:val="00946454"/>
    <w:rsid w:val="00946C6E"/>
    <w:rsid w:val="00950794"/>
    <w:rsid w:val="00952477"/>
    <w:rsid w:val="00957A7A"/>
    <w:rsid w:val="00966386"/>
    <w:rsid w:val="009733C7"/>
    <w:rsid w:val="009800C6"/>
    <w:rsid w:val="00980DC7"/>
    <w:rsid w:val="009830B4"/>
    <w:rsid w:val="00984A15"/>
    <w:rsid w:val="00985B5D"/>
    <w:rsid w:val="00986A8A"/>
    <w:rsid w:val="009873D2"/>
    <w:rsid w:val="00987E8A"/>
    <w:rsid w:val="00987F85"/>
    <w:rsid w:val="00990005"/>
    <w:rsid w:val="00991DCC"/>
    <w:rsid w:val="00991E40"/>
    <w:rsid w:val="00995757"/>
    <w:rsid w:val="00997BB7"/>
    <w:rsid w:val="009A36CF"/>
    <w:rsid w:val="009A4649"/>
    <w:rsid w:val="009A5A9C"/>
    <w:rsid w:val="009A5D56"/>
    <w:rsid w:val="009A759D"/>
    <w:rsid w:val="009A78FD"/>
    <w:rsid w:val="009A7ACE"/>
    <w:rsid w:val="009B353B"/>
    <w:rsid w:val="009B4C8B"/>
    <w:rsid w:val="009B682D"/>
    <w:rsid w:val="009B7238"/>
    <w:rsid w:val="009B7A1C"/>
    <w:rsid w:val="009C13A7"/>
    <w:rsid w:val="009C434D"/>
    <w:rsid w:val="009C4951"/>
    <w:rsid w:val="009C5692"/>
    <w:rsid w:val="009C5CBE"/>
    <w:rsid w:val="009C6190"/>
    <w:rsid w:val="009D0E41"/>
    <w:rsid w:val="009D1BD8"/>
    <w:rsid w:val="009D230D"/>
    <w:rsid w:val="009D36C2"/>
    <w:rsid w:val="009D49FF"/>
    <w:rsid w:val="009E00C8"/>
    <w:rsid w:val="009E0F05"/>
    <w:rsid w:val="009E0F95"/>
    <w:rsid w:val="009E14F0"/>
    <w:rsid w:val="009E1827"/>
    <w:rsid w:val="009E1AE1"/>
    <w:rsid w:val="009E1B01"/>
    <w:rsid w:val="009E224D"/>
    <w:rsid w:val="009E2342"/>
    <w:rsid w:val="009E5D23"/>
    <w:rsid w:val="009E705D"/>
    <w:rsid w:val="009E735F"/>
    <w:rsid w:val="009E7673"/>
    <w:rsid w:val="009F0371"/>
    <w:rsid w:val="009F2E1C"/>
    <w:rsid w:val="009F3667"/>
    <w:rsid w:val="009F4B91"/>
    <w:rsid w:val="009F4E3C"/>
    <w:rsid w:val="009F52BE"/>
    <w:rsid w:val="009F539E"/>
    <w:rsid w:val="009F7A15"/>
    <w:rsid w:val="00A005E1"/>
    <w:rsid w:val="00A00B02"/>
    <w:rsid w:val="00A030A4"/>
    <w:rsid w:val="00A067ED"/>
    <w:rsid w:val="00A125A4"/>
    <w:rsid w:val="00A15C26"/>
    <w:rsid w:val="00A1759C"/>
    <w:rsid w:val="00A2136C"/>
    <w:rsid w:val="00A23D1C"/>
    <w:rsid w:val="00A2413E"/>
    <w:rsid w:val="00A24768"/>
    <w:rsid w:val="00A322E0"/>
    <w:rsid w:val="00A3671A"/>
    <w:rsid w:val="00A4037F"/>
    <w:rsid w:val="00A410EF"/>
    <w:rsid w:val="00A44261"/>
    <w:rsid w:val="00A44C74"/>
    <w:rsid w:val="00A45603"/>
    <w:rsid w:val="00A4648D"/>
    <w:rsid w:val="00A524AC"/>
    <w:rsid w:val="00A5642B"/>
    <w:rsid w:val="00A57BE1"/>
    <w:rsid w:val="00A57DF1"/>
    <w:rsid w:val="00A60635"/>
    <w:rsid w:val="00A6242B"/>
    <w:rsid w:val="00A634E5"/>
    <w:rsid w:val="00A63950"/>
    <w:rsid w:val="00A65314"/>
    <w:rsid w:val="00A65358"/>
    <w:rsid w:val="00A67BEC"/>
    <w:rsid w:val="00A70EEC"/>
    <w:rsid w:val="00A71097"/>
    <w:rsid w:val="00A71BA7"/>
    <w:rsid w:val="00A74D8B"/>
    <w:rsid w:val="00A76781"/>
    <w:rsid w:val="00A76F5E"/>
    <w:rsid w:val="00A772BE"/>
    <w:rsid w:val="00A778FA"/>
    <w:rsid w:val="00A80ED5"/>
    <w:rsid w:val="00A81584"/>
    <w:rsid w:val="00A81D3B"/>
    <w:rsid w:val="00A8324B"/>
    <w:rsid w:val="00A83B99"/>
    <w:rsid w:val="00A83F05"/>
    <w:rsid w:val="00A841A1"/>
    <w:rsid w:val="00A84C4C"/>
    <w:rsid w:val="00A85546"/>
    <w:rsid w:val="00A86E29"/>
    <w:rsid w:val="00A870AF"/>
    <w:rsid w:val="00A94C64"/>
    <w:rsid w:val="00AA22C5"/>
    <w:rsid w:val="00AA23F3"/>
    <w:rsid w:val="00AA6574"/>
    <w:rsid w:val="00AB028B"/>
    <w:rsid w:val="00AB05E5"/>
    <w:rsid w:val="00AB070E"/>
    <w:rsid w:val="00AB2A72"/>
    <w:rsid w:val="00AB2DD4"/>
    <w:rsid w:val="00AB3114"/>
    <w:rsid w:val="00AB6780"/>
    <w:rsid w:val="00AB6F35"/>
    <w:rsid w:val="00AC1FEE"/>
    <w:rsid w:val="00AC2F5E"/>
    <w:rsid w:val="00AC4493"/>
    <w:rsid w:val="00AC7A96"/>
    <w:rsid w:val="00AD12BD"/>
    <w:rsid w:val="00AD1CED"/>
    <w:rsid w:val="00AD286A"/>
    <w:rsid w:val="00AD424F"/>
    <w:rsid w:val="00AD55CE"/>
    <w:rsid w:val="00AD5D57"/>
    <w:rsid w:val="00AD600B"/>
    <w:rsid w:val="00AD671F"/>
    <w:rsid w:val="00AE010B"/>
    <w:rsid w:val="00AE0CA7"/>
    <w:rsid w:val="00AE327D"/>
    <w:rsid w:val="00AE32C2"/>
    <w:rsid w:val="00AE5DF9"/>
    <w:rsid w:val="00AF0057"/>
    <w:rsid w:val="00AF0D43"/>
    <w:rsid w:val="00AF490E"/>
    <w:rsid w:val="00AF4918"/>
    <w:rsid w:val="00AF5488"/>
    <w:rsid w:val="00AF70D1"/>
    <w:rsid w:val="00AF77F4"/>
    <w:rsid w:val="00B031A5"/>
    <w:rsid w:val="00B04CC1"/>
    <w:rsid w:val="00B051C0"/>
    <w:rsid w:val="00B076E5"/>
    <w:rsid w:val="00B079C5"/>
    <w:rsid w:val="00B11534"/>
    <w:rsid w:val="00B147C8"/>
    <w:rsid w:val="00B1506A"/>
    <w:rsid w:val="00B1607C"/>
    <w:rsid w:val="00B21E6A"/>
    <w:rsid w:val="00B22A38"/>
    <w:rsid w:val="00B26BEE"/>
    <w:rsid w:val="00B26EAE"/>
    <w:rsid w:val="00B308C2"/>
    <w:rsid w:val="00B31856"/>
    <w:rsid w:val="00B371C3"/>
    <w:rsid w:val="00B375CD"/>
    <w:rsid w:val="00B3771E"/>
    <w:rsid w:val="00B426C9"/>
    <w:rsid w:val="00B43261"/>
    <w:rsid w:val="00B432B8"/>
    <w:rsid w:val="00B43758"/>
    <w:rsid w:val="00B46DC5"/>
    <w:rsid w:val="00B47B0B"/>
    <w:rsid w:val="00B51E69"/>
    <w:rsid w:val="00B549E2"/>
    <w:rsid w:val="00B60320"/>
    <w:rsid w:val="00B60B2F"/>
    <w:rsid w:val="00B62063"/>
    <w:rsid w:val="00B64C16"/>
    <w:rsid w:val="00B70BD8"/>
    <w:rsid w:val="00B7205A"/>
    <w:rsid w:val="00B729DD"/>
    <w:rsid w:val="00B72B47"/>
    <w:rsid w:val="00B8143B"/>
    <w:rsid w:val="00B82BDD"/>
    <w:rsid w:val="00B84084"/>
    <w:rsid w:val="00B867E9"/>
    <w:rsid w:val="00B9003B"/>
    <w:rsid w:val="00B938A9"/>
    <w:rsid w:val="00B93FD5"/>
    <w:rsid w:val="00B940F3"/>
    <w:rsid w:val="00B9413B"/>
    <w:rsid w:val="00B95AB7"/>
    <w:rsid w:val="00B95E73"/>
    <w:rsid w:val="00B97590"/>
    <w:rsid w:val="00B97DE2"/>
    <w:rsid w:val="00BA2857"/>
    <w:rsid w:val="00BA30A5"/>
    <w:rsid w:val="00BA33AD"/>
    <w:rsid w:val="00BA4561"/>
    <w:rsid w:val="00BA4DB5"/>
    <w:rsid w:val="00BA7F8B"/>
    <w:rsid w:val="00BB04FC"/>
    <w:rsid w:val="00BB0FD0"/>
    <w:rsid w:val="00BB2574"/>
    <w:rsid w:val="00BB3BC5"/>
    <w:rsid w:val="00BB5614"/>
    <w:rsid w:val="00BB7185"/>
    <w:rsid w:val="00BC0C14"/>
    <w:rsid w:val="00BC0FC9"/>
    <w:rsid w:val="00BC2B37"/>
    <w:rsid w:val="00BC3F12"/>
    <w:rsid w:val="00BC45C9"/>
    <w:rsid w:val="00BC53BB"/>
    <w:rsid w:val="00BC67AA"/>
    <w:rsid w:val="00BC7202"/>
    <w:rsid w:val="00BD0DAA"/>
    <w:rsid w:val="00BD1276"/>
    <w:rsid w:val="00BD1D3A"/>
    <w:rsid w:val="00BD69AF"/>
    <w:rsid w:val="00BD7882"/>
    <w:rsid w:val="00BE0D10"/>
    <w:rsid w:val="00BE14DD"/>
    <w:rsid w:val="00BE2FDF"/>
    <w:rsid w:val="00BE47EC"/>
    <w:rsid w:val="00BE6187"/>
    <w:rsid w:val="00BE6B69"/>
    <w:rsid w:val="00BF3234"/>
    <w:rsid w:val="00BF45F6"/>
    <w:rsid w:val="00C021DF"/>
    <w:rsid w:val="00C03087"/>
    <w:rsid w:val="00C03C1B"/>
    <w:rsid w:val="00C04405"/>
    <w:rsid w:val="00C04B28"/>
    <w:rsid w:val="00C05EEA"/>
    <w:rsid w:val="00C05FC5"/>
    <w:rsid w:val="00C125CD"/>
    <w:rsid w:val="00C126BD"/>
    <w:rsid w:val="00C135B6"/>
    <w:rsid w:val="00C138BB"/>
    <w:rsid w:val="00C13A0A"/>
    <w:rsid w:val="00C14032"/>
    <w:rsid w:val="00C15F44"/>
    <w:rsid w:val="00C17B11"/>
    <w:rsid w:val="00C17E0D"/>
    <w:rsid w:val="00C2136A"/>
    <w:rsid w:val="00C227E2"/>
    <w:rsid w:val="00C2304D"/>
    <w:rsid w:val="00C269BB"/>
    <w:rsid w:val="00C27539"/>
    <w:rsid w:val="00C27AE5"/>
    <w:rsid w:val="00C308E7"/>
    <w:rsid w:val="00C32232"/>
    <w:rsid w:val="00C33221"/>
    <w:rsid w:val="00C33CFC"/>
    <w:rsid w:val="00C341F6"/>
    <w:rsid w:val="00C3524E"/>
    <w:rsid w:val="00C358C0"/>
    <w:rsid w:val="00C36AED"/>
    <w:rsid w:val="00C46610"/>
    <w:rsid w:val="00C468B5"/>
    <w:rsid w:val="00C54F21"/>
    <w:rsid w:val="00C5563F"/>
    <w:rsid w:val="00C63431"/>
    <w:rsid w:val="00C6475C"/>
    <w:rsid w:val="00C64CA6"/>
    <w:rsid w:val="00C70077"/>
    <w:rsid w:val="00C70BF7"/>
    <w:rsid w:val="00C72B44"/>
    <w:rsid w:val="00C732D4"/>
    <w:rsid w:val="00C73570"/>
    <w:rsid w:val="00C73DFB"/>
    <w:rsid w:val="00C73FEB"/>
    <w:rsid w:val="00C752DC"/>
    <w:rsid w:val="00C8095F"/>
    <w:rsid w:val="00C809FF"/>
    <w:rsid w:val="00C80A7D"/>
    <w:rsid w:val="00C818F4"/>
    <w:rsid w:val="00C823E7"/>
    <w:rsid w:val="00C833CF"/>
    <w:rsid w:val="00C85065"/>
    <w:rsid w:val="00C90BE0"/>
    <w:rsid w:val="00C96BF1"/>
    <w:rsid w:val="00C97418"/>
    <w:rsid w:val="00CA0B54"/>
    <w:rsid w:val="00CA0F72"/>
    <w:rsid w:val="00CA36DC"/>
    <w:rsid w:val="00CA3B50"/>
    <w:rsid w:val="00CA4BD0"/>
    <w:rsid w:val="00CA5AD8"/>
    <w:rsid w:val="00CA684C"/>
    <w:rsid w:val="00CA75A8"/>
    <w:rsid w:val="00CB0661"/>
    <w:rsid w:val="00CB18C7"/>
    <w:rsid w:val="00CB1A98"/>
    <w:rsid w:val="00CB1BC1"/>
    <w:rsid w:val="00CB1F8C"/>
    <w:rsid w:val="00CB3388"/>
    <w:rsid w:val="00CB504F"/>
    <w:rsid w:val="00CB7C93"/>
    <w:rsid w:val="00CC0D53"/>
    <w:rsid w:val="00CC1532"/>
    <w:rsid w:val="00CC17B0"/>
    <w:rsid w:val="00CC3403"/>
    <w:rsid w:val="00CC446D"/>
    <w:rsid w:val="00CC536C"/>
    <w:rsid w:val="00CC5F70"/>
    <w:rsid w:val="00CC6431"/>
    <w:rsid w:val="00CC7855"/>
    <w:rsid w:val="00CD212B"/>
    <w:rsid w:val="00CD2C38"/>
    <w:rsid w:val="00CE01E0"/>
    <w:rsid w:val="00CE1332"/>
    <w:rsid w:val="00CE2BA2"/>
    <w:rsid w:val="00CE2E53"/>
    <w:rsid w:val="00CE32E0"/>
    <w:rsid w:val="00CE3C8C"/>
    <w:rsid w:val="00CE470E"/>
    <w:rsid w:val="00CE6293"/>
    <w:rsid w:val="00CE6449"/>
    <w:rsid w:val="00CE6520"/>
    <w:rsid w:val="00CF1803"/>
    <w:rsid w:val="00CF663F"/>
    <w:rsid w:val="00D01141"/>
    <w:rsid w:val="00D02EB9"/>
    <w:rsid w:val="00D03F8D"/>
    <w:rsid w:val="00D054DF"/>
    <w:rsid w:val="00D125EE"/>
    <w:rsid w:val="00D12D70"/>
    <w:rsid w:val="00D13A78"/>
    <w:rsid w:val="00D16BC3"/>
    <w:rsid w:val="00D177CE"/>
    <w:rsid w:val="00D207F4"/>
    <w:rsid w:val="00D20D9C"/>
    <w:rsid w:val="00D21BA8"/>
    <w:rsid w:val="00D21EC2"/>
    <w:rsid w:val="00D22E26"/>
    <w:rsid w:val="00D2310D"/>
    <w:rsid w:val="00D239EA"/>
    <w:rsid w:val="00D27D5C"/>
    <w:rsid w:val="00D3038C"/>
    <w:rsid w:val="00D30E19"/>
    <w:rsid w:val="00D32B55"/>
    <w:rsid w:val="00D334C5"/>
    <w:rsid w:val="00D33955"/>
    <w:rsid w:val="00D36E9E"/>
    <w:rsid w:val="00D36F9B"/>
    <w:rsid w:val="00D370D5"/>
    <w:rsid w:val="00D37942"/>
    <w:rsid w:val="00D404C9"/>
    <w:rsid w:val="00D404E6"/>
    <w:rsid w:val="00D41F52"/>
    <w:rsid w:val="00D43169"/>
    <w:rsid w:val="00D434B9"/>
    <w:rsid w:val="00D43623"/>
    <w:rsid w:val="00D46024"/>
    <w:rsid w:val="00D46468"/>
    <w:rsid w:val="00D4674F"/>
    <w:rsid w:val="00D4693D"/>
    <w:rsid w:val="00D51E61"/>
    <w:rsid w:val="00D52342"/>
    <w:rsid w:val="00D534ED"/>
    <w:rsid w:val="00D56AC0"/>
    <w:rsid w:val="00D56CB4"/>
    <w:rsid w:val="00D5779A"/>
    <w:rsid w:val="00D602FF"/>
    <w:rsid w:val="00D607CE"/>
    <w:rsid w:val="00D60DD5"/>
    <w:rsid w:val="00D63997"/>
    <w:rsid w:val="00D63BC1"/>
    <w:rsid w:val="00D6562A"/>
    <w:rsid w:val="00D656A3"/>
    <w:rsid w:val="00D668C9"/>
    <w:rsid w:val="00D73242"/>
    <w:rsid w:val="00D7460C"/>
    <w:rsid w:val="00D7555E"/>
    <w:rsid w:val="00D7689A"/>
    <w:rsid w:val="00D77DB8"/>
    <w:rsid w:val="00D83C44"/>
    <w:rsid w:val="00D83E10"/>
    <w:rsid w:val="00D84D99"/>
    <w:rsid w:val="00D8554D"/>
    <w:rsid w:val="00D90B9D"/>
    <w:rsid w:val="00D90F87"/>
    <w:rsid w:val="00D9302C"/>
    <w:rsid w:val="00D9306A"/>
    <w:rsid w:val="00D954E1"/>
    <w:rsid w:val="00D95E41"/>
    <w:rsid w:val="00D968BF"/>
    <w:rsid w:val="00D97E05"/>
    <w:rsid w:val="00DA102C"/>
    <w:rsid w:val="00DA32F7"/>
    <w:rsid w:val="00DA6322"/>
    <w:rsid w:val="00DA7CE8"/>
    <w:rsid w:val="00DB336B"/>
    <w:rsid w:val="00DB3BCD"/>
    <w:rsid w:val="00DB434C"/>
    <w:rsid w:val="00DB4F4B"/>
    <w:rsid w:val="00DB6856"/>
    <w:rsid w:val="00DC4DCB"/>
    <w:rsid w:val="00DC6DA0"/>
    <w:rsid w:val="00DC737B"/>
    <w:rsid w:val="00DD09B1"/>
    <w:rsid w:val="00DD11C0"/>
    <w:rsid w:val="00DD2DBB"/>
    <w:rsid w:val="00DD388C"/>
    <w:rsid w:val="00DD4032"/>
    <w:rsid w:val="00DE362A"/>
    <w:rsid w:val="00DF076D"/>
    <w:rsid w:val="00DF10FA"/>
    <w:rsid w:val="00DF12D6"/>
    <w:rsid w:val="00DF45C8"/>
    <w:rsid w:val="00DF4667"/>
    <w:rsid w:val="00DF5565"/>
    <w:rsid w:val="00DF6A67"/>
    <w:rsid w:val="00E018AD"/>
    <w:rsid w:val="00E07BEE"/>
    <w:rsid w:val="00E11D81"/>
    <w:rsid w:val="00E122B6"/>
    <w:rsid w:val="00E1434D"/>
    <w:rsid w:val="00E143F7"/>
    <w:rsid w:val="00E21A64"/>
    <w:rsid w:val="00E22707"/>
    <w:rsid w:val="00E32C0E"/>
    <w:rsid w:val="00E338CD"/>
    <w:rsid w:val="00E3663A"/>
    <w:rsid w:val="00E40ACF"/>
    <w:rsid w:val="00E40E92"/>
    <w:rsid w:val="00E428A6"/>
    <w:rsid w:val="00E43ECA"/>
    <w:rsid w:val="00E44EF5"/>
    <w:rsid w:val="00E505A8"/>
    <w:rsid w:val="00E5090C"/>
    <w:rsid w:val="00E51CF7"/>
    <w:rsid w:val="00E5291E"/>
    <w:rsid w:val="00E5656F"/>
    <w:rsid w:val="00E610E9"/>
    <w:rsid w:val="00E61B17"/>
    <w:rsid w:val="00E65C4B"/>
    <w:rsid w:val="00E66275"/>
    <w:rsid w:val="00E66FF6"/>
    <w:rsid w:val="00E7111C"/>
    <w:rsid w:val="00E72EE2"/>
    <w:rsid w:val="00E74378"/>
    <w:rsid w:val="00E7505F"/>
    <w:rsid w:val="00E75DD9"/>
    <w:rsid w:val="00E75DF1"/>
    <w:rsid w:val="00E770E9"/>
    <w:rsid w:val="00E8012C"/>
    <w:rsid w:val="00E835A3"/>
    <w:rsid w:val="00E85942"/>
    <w:rsid w:val="00E9141A"/>
    <w:rsid w:val="00E92A16"/>
    <w:rsid w:val="00E94062"/>
    <w:rsid w:val="00EA0738"/>
    <w:rsid w:val="00EB22A0"/>
    <w:rsid w:val="00EB3726"/>
    <w:rsid w:val="00EB6681"/>
    <w:rsid w:val="00EC0A0F"/>
    <w:rsid w:val="00EC355A"/>
    <w:rsid w:val="00EC4D16"/>
    <w:rsid w:val="00ED593D"/>
    <w:rsid w:val="00ED6666"/>
    <w:rsid w:val="00ED6969"/>
    <w:rsid w:val="00EE0D2A"/>
    <w:rsid w:val="00EE0FE9"/>
    <w:rsid w:val="00EE2EF8"/>
    <w:rsid w:val="00EE57B7"/>
    <w:rsid w:val="00EE6E74"/>
    <w:rsid w:val="00EE7D1E"/>
    <w:rsid w:val="00EF7253"/>
    <w:rsid w:val="00F00E0F"/>
    <w:rsid w:val="00F0212F"/>
    <w:rsid w:val="00F0296D"/>
    <w:rsid w:val="00F029FC"/>
    <w:rsid w:val="00F02F05"/>
    <w:rsid w:val="00F041B1"/>
    <w:rsid w:val="00F05530"/>
    <w:rsid w:val="00F05DA6"/>
    <w:rsid w:val="00F06D26"/>
    <w:rsid w:val="00F07EEA"/>
    <w:rsid w:val="00F14D0A"/>
    <w:rsid w:val="00F1508C"/>
    <w:rsid w:val="00F15867"/>
    <w:rsid w:val="00F16D6F"/>
    <w:rsid w:val="00F1724C"/>
    <w:rsid w:val="00F20AE4"/>
    <w:rsid w:val="00F22A8E"/>
    <w:rsid w:val="00F2391F"/>
    <w:rsid w:val="00F23EC9"/>
    <w:rsid w:val="00F24115"/>
    <w:rsid w:val="00F26EF7"/>
    <w:rsid w:val="00F27F22"/>
    <w:rsid w:val="00F30CAD"/>
    <w:rsid w:val="00F32101"/>
    <w:rsid w:val="00F37345"/>
    <w:rsid w:val="00F40236"/>
    <w:rsid w:val="00F417E9"/>
    <w:rsid w:val="00F473FE"/>
    <w:rsid w:val="00F50981"/>
    <w:rsid w:val="00F51090"/>
    <w:rsid w:val="00F51A03"/>
    <w:rsid w:val="00F52659"/>
    <w:rsid w:val="00F5289C"/>
    <w:rsid w:val="00F5362B"/>
    <w:rsid w:val="00F5575B"/>
    <w:rsid w:val="00F608BB"/>
    <w:rsid w:val="00F64BBB"/>
    <w:rsid w:val="00F64DD8"/>
    <w:rsid w:val="00F66652"/>
    <w:rsid w:val="00F67998"/>
    <w:rsid w:val="00F67ABF"/>
    <w:rsid w:val="00F70178"/>
    <w:rsid w:val="00F70AF8"/>
    <w:rsid w:val="00F71A48"/>
    <w:rsid w:val="00F7411C"/>
    <w:rsid w:val="00F746B5"/>
    <w:rsid w:val="00F75C0B"/>
    <w:rsid w:val="00F75CF3"/>
    <w:rsid w:val="00F76175"/>
    <w:rsid w:val="00F7617D"/>
    <w:rsid w:val="00F77D5D"/>
    <w:rsid w:val="00F77FE7"/>
    <w:rsid w:val="00F8066C"/>
    <w:rsid w:val="00F81B16"/>
    <w:rsid w:val="00F83E0B"/>
    <w:rsid w:val="00F854BF"/>
    <w:rsid w:val="00F85826"/>
    <w:rsid w:val="00F85DEE"/>
    <w:rsid w:val="00F8718D"/>
    <w:rsid w:val="00F93734"/>
    <w:rsid w:val="00F94E6E"/>
    <w:rsid w:val="00F97628"/>
    <w:rsid w:val="00F97DCC"/>
    <w:rsid w:val="00FA0A06"/>
    <w:rsid w:val="00FA40FC"/>
    <w:rsid w:val="00FA65E2"/>
    <w:rsid w:val="00FB2081"/>
    <w:rsid w:val="00FB24F2"/>
    <w:rsid w:val="00FB3FDB"/>
    <w:rsid w:val="00FB4C7E"/>
    <w:rsid w:val="00FB4DFA"/>
    <w:rsid w:val="00FB5A46"/>
    <w:rsid w:val="00FB6558"/>
    <w:rsid w:val="00FB667D"/>
    <w:rsid w:val="00FB6705"/>
    <w:rsid w:val="00FB6DD4"/>
    <w:rsid w:val="00FB7076"/>
    <w:rsid w:val="00FB715A"/>
    <w:rsid w:val="00FC177E"/>
    <w:rsid w:val="00FC23CC"/>
    <w:rsid w:val="00FC2C39"/>
    <w:rsid w:val="00FC40AE"/>
    <w:rsid w:val="00FC4AEE"/>
    <w:rsid w:val="00FC6DCD"/>
    <w:rsid w:val="00FD2116"/>
    <w:rsid w:val="00FD2E83"/>
    <w:rsid w:val="00FD3126"/>
    <w:rsid w:val="00FD5939"/>
    <w:rsid w:val="00FD7575"/>
    <w:rsid w:val="00FE129D"/>
    <w:rsid w:val="00FE1418"/>
    <w:rsid w:val="00FE1D43"/>
    <w:rsid w:val="00FE235A"/>
    <w:rsid w:val="00FE32A7"/>
    <w:rsid w:val="00FE5646"/>
    <w:rsid w:val="00FF1EF4"/>
    <w:rsid w:val="00FF3340"/>
    <w:rsid w:val="00FF5001"/>
    <w:rsid w:val="00FF5298"/>
    <w:rsid w:val="00FF5F84"/>
    <w:rsid w:val="00FF7A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CCC3C9E"/>
  <w15:docId w15:val="{858A0D30-B20E-4842-9A85-1B9342D69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raditional Arabic"/>
        <w:sz w:val="29"/>
        <w:szCs w:val="36"/>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336EC0"/>
    <w:pPr>
      <w:widowControl w:val="0"/>
      <w:bidi/>
      <w:ind w:firstLine="454"/>
      <w:jc w:val="both"/>
    </w:pPr>
    <w:rPr>
      <w:b/>
      <w:color w:val="000000"/>
      <w:lang w:eastAsia="ar-SA"/>
    </w:rPr>
  </w:style>
  <w:style w:type="paragraph" w:styleId="1">
    <w:name w:val="heading 1"/>
    <w:next w:val="a"/>
    <w:qFormat/>
    <w:rsid w:val="00336EC0"/>
    <w:pPr>
      <w:keepNext/>
      <w:spacing w:after="240"/>
      <w:outlineLvl w:val="0"/>
    </w:pPr>
    <w:rPr>
      <w:b/>
      <w:noProof/>
      <w:color w:val="000000"/>
      <w:kern w:val="32"/>
      <w:sz w:val="32"/>
      <w:lang w:eastAsia="ar-SA"/>
    </w:rPr>
  </w:style>
  <w:style w:type="paragraph" w:styleId="2">
    <w:name w:val="heading 2"/>
    <w:next w:val="a"/>
    <w:qFormat/>
    <w:rsid w:val="00336EC0"/>
    <w:pPr>
      <w:keepNext/>
      <w:spacing w:before="240" w:after="60"/>
      <w:contextualSpacing/>
      <w:outlineLvl w:val="1"/>
    </w:pPr>
    <w:rPr>
      <w:rFonts w:ascii="Arial" w:hAnsi="Arial" w:cs="Arial"/>
      <w:b/>
      <w:i/>
      <w:iCs/>
      <w:noProof/>
      <w:color w:val="000000"/>
      <w:sz w:val="28"/>
      <w:szCs w:val="28"/>
      <w:lang w:eastAsia="ar-SA"/>
    </w:rPr>
  </w:style>
  <w:style w:type="paragraph" w:styleId="3">
    <w:name w:val="heading 3"/>
    <w:next w:val="a"/>
    <w:qFormat/>
    <w:rsid w:val="00336EC0"/>
    <w:pPr>
      <w:keepNext/>
      <w:spacing w:before="240" w:after="60"/>
      <w:outlineLvl w:val="2"/>
    </w:pPr>
    <w:rPr>
      <w:rFonts w:ascii="Arial" w:hAnsi="Arial" w:cs="Arial"/>
      <w:b/>
      <w:noProof/>
      <w:color w:val="000000"/>
      <w:sz w:val="26"/>
      <w:szCs w:val="26"/>
      <w:lang w:eastAsia="ar-SA"/>
    </w:rPr>
  </w:style>
  <w:style w:type="paragraph" w:styleId="4">
    <w:name w:val="heading 4"/>
    <w:next w:val="a"/>
    <w:qFormat/>
    <w:rsid w:val="00336EC0"/>
    <w:pPr>
      <w:keepNext/>
      <w:spacing w:before="240" w:after="60"/>
      <w:outlineLvl w:val="3"/>
    </w:pPr>
    <w:rPr>
      <w:b/>
      <w:noProof/>
      <w:color w:val="000000"/>
      <w:sz w:val="28"/>
      <w:szCs w:val="28"/>
      <w:lang w:eastAsia="ar-SA"/>
    </w:rPr>
  </w:style>
  <w:style w:type="paragraph" w:styleId="5">
    <w:name w:val="heading 5"/>
    <w:next w:val="a"/>
    <w:qFormat/>
    <w:rsid w:val="00336EC0"/>
    <w:pPr>
      <w:spacing w:before="240" w:after="60"/>
      <w:outlineLvl w:val="4"/>
    </w:pPr>
    <w:rPr>
      <w:rFonts w:ascii="Tahoma" w:hAnsi="Tahoma"/>
      <w:b/>
      <w:i/>
      <w:iCs/>
      <w:noProof/>
      <w:color w:val="000000"/>
      <w:sz w:val="26"/>
      <w:szCs w:val="26"/>
      <w:lang w:eastAsia="ar-SA"/>
    </w:rPr>
  </w:style>
  <w:style w:type="paragraph" w:styleId="6">
    <w:name w:val="heading 6"/>
    <w:next w:val="a"/>
    <w:qFormat/>
    <w:rsid w:val="00336EC0"/>
    <w:pPr>
      <w:spacing w:before="240" w:after="60"/>
      <w:outlineLvl w:val="5"/>
    </w:pPr>
    <w:rPr>
      <w:b/>
      <w:noProof/>
      <w:color w:val="000000"/>
      <w:szCs w:val="22"/>
      <w:lang w:eastAsia="ar-SA"/>
    </w:rPr>
  </w:style>
  <w:style w:type="paragraph" w:styleId="7">
    <w:name w:val="heading 7"/>
    <w:next w:val="a"/>
    <w:qFormat/>
    <w:rsid w:val="00336EC0"/>
    <w:pPr>
      <w:spacing w:before="240" w:after="60"/>
      <w:outlineLvl w:val="6"/>
    </w:pPr>
    <w:rPr>
      <w:b/>
      <w:noProof/>
      <w:color w:val="000000"/>
      <w:sz w:val="24"/>
      <w:szCs w:val="24"/>
      <w:lang w:eastAsia="ar-SA"/>
    </w:rPr>
  </w:style>
  <w:style w:type="paragraph" w:styleId="8">
    <w:name w:val="heading 8"/>
    <w:next w:val="a"/>
    <w:qFormat/>
    <w:rsid w:val="00336EC0"/>
    <w:pPr>
      <w:spacing w:before="240" w:after="60"/>
      <w:outlineLvl w:val="7"/>
    </w:pPr>
    <w:rPr>
      <w:b/>
      <w:i/>
      <w:iCs/>
      <w:noProof/>
      <w:color w:val="000000"/>
      <w:sz w:val="24"/>
      <w:szCs w:val="24"/>
      <w:lang w:eastAsia="ar-SA"/>
    </w:rPr>
  </w:style>
  <w:style w:type="paragraph" w:styleId="9">
    <w:name w:val="heading 9"/>
    <w:next w:val="a"/>
    <w:qFormat/>
    <w:rsid w:val="00336EC0"/>
    <w:pPr>
      <w:spacing w:before="240" w:after="60"/>
      <w:outlineLvl w:val="8"/>
    </w:pPr>
    <w:rPr>
      <w:rFonts w:ascii="Arial" w:hAnsi="Arial" w:cs="Arial"/>
      <w:b/>
      <w:noProof/>
      <w:color w:val="000000"/>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ahoma1809">
    <w:name w:val="نمط (لاتيني) Tahoma ‏18 نقطة أسود السطر الأول:  0.9 سم"/>
    <w:basedOn w:val="a"/>
    <w:next w:val="a3"/>
    <w:rsid w:val="00C126BD"/>
    <w:pPr>
      <w:ind w:firstLine="510"/>
    </w:pPr>
    <w:rPr>
      <w:rFonts w:ascii="Tahoma" w:hAnsi="Tahoma"/>
    </w:rPr>
  </w:style>
  <w:style w:type="paragraph" w:styleId="a3">
    <w:name w:val="Plain Text"/>
    <w:basedOn w:val="a"/>
    <w:rsid w:val="00C126BD"/>
    <w:rPr>
      <w:rFonts w:ascii="Courier New" w:hAnsi="Courier New" w:cs="Courier New"/>
      <w:sz w:val="20"/>
    </w:rPr>
  </w:style>
  <w:style w:type="paragraph" w:styleId="a4">
    <w:name w:val="caption"/>
    <w:basedOn w:val="a"/>
    <w:next w:val="a"/>
    <w:qFormat/>
    <w:rsid w:val="00336EC0"/>
    <w:pPr>
      <w:overflowPunct w:val="0"/>
      <w:autoSpaceDE w:val="0"/>
      <w:autoSpaceDN w:val="0"/>
      <w:adjustRightInd w:val="0"/>
      <w:spacing w:before="120" w:after="120"/>
      <w:ind w:firstLine="0"/>
      <w:textAlignment w:val="baseline"/>
    </w:pPr>
  </w:style>
  <w:style w:type="paragraph" w:styleId="a5">
    <w:name w:val="table of figures"/>
    <w:basedOn w:val="a"/>
    <w:next w:val="a"/>
    <w:rsid w:val="00336EC0"/>
    <w:pPr>
      <w:ind w:left="720" w:hanging="720"/>
    </w:pPr>
  </w:style>
  <w:style w:type="paragraph" w:styleId="10">
    <w:name w:val="toc 1"/>
    <w:basedOn w:val="a"/>
    <w:next w:val="a"/>
    <w:autoRedefine/>
    <w:rsid w:val="00336EC0"/>
  </w:style>
  <w:style w:type="paragraph" w:styleId="20">
    <w:name w:val="toc 2"/>
    <w:basedOn w:val="a"/>
    <w:next w:val="a"/>
    <w:autoRedefine/>
    <w:rsid w:val="00336EC0"/>
    <w:pPr>
      <w:ind w:left="360"/>
    </w:pPr>
  </w:style>
  <w:style w:type="paragraph" w:styleId="30">
    <w:name w:val="toc 3"/>
    <w:basedOn w:val="a"/>
    <w:next w:val="a"/>
    <w:autoRedefine/>
    <w:rsid w:val="00336EC0"/>
    <w:pPr>
      <w:ind w:left="720"/>
    </w:pPr>
  </w:style>
  <w:style w:type="paragraph" w:styleId="40">
    <w:name w:val="toc 4"/>
    <w:basedOn w:val="a"/>
    <w:next w:val="a"/>
    <w:autoRedefine/>
    <w:rsid w:val="00336EC0"/>
    <w:pPr>
      <w:ind w:left="1080"/>
    </w:pPr>
  </w:style>
  <w:style w:type="paragraph" w:styleId="50">
    <w:name w:val="toc 5"/>
    <w:basedOn w:val="a"/>
    <w:next w:val="a"/>
    <w:autoRedefine/>
    <w:rsid w:val="00336EC0"/>
    <w:pPr>
      <w:ind w:left="1440"/>
    </w:pPr>
  </w:style>
  <w:style w:type="paragraph" w:styleId="60">
    <w:name w:val="toc 6"/>
    <w:basedOn w:val="a"/>
    <w:next w:val="a"/>
    <w:autoRedefine/>
    <w:rsid w:val="00336EC0"/>
    <w:pPr>
      <w:ind w:left="1800"/>
    </w:pPr>
  </w:style>
  <w:style w:type="paragraph" w:styleId="70">
    <w:name w:val="toc 7"/>
    <w:basedOn w:val="a"/>
    <w:next w:val="a"/>
    <w:autoRedefine/>
    <w:rsid w:val="00336EC0"/>
    <w:pPr>
      <w:ind w:left="2160"/>
    </w:pPr>
  </w:style>
  <w:style w:type="paragraph" w:styleId="80">
    <w:name w:val="toc 8"/>
    <w:basedOn w:val="a"/>
    <w:next w:val="a"/>
    <w:autoRedefine/>
    <w:rsid w:val="00336EC0"/>
    <w:pPr>
      <w:ind w:left="2520"/>
    </w:pPr>
  </w:style>
  <w:style w:type="paragraph" w:styleId="90">
    <w:name w:val="toc 9"/>
    <w:basedOn w:val="a"/>
    <w:next w:val="a"/>
    <w:autoRedefine/>
    <w:rsid w:val="00336EC0"/>
    <w:pPr>
      <w:ind w:left="2880"/>
    </w:pPr>
  </w:style>
  <w:style w:type="paragraph" w:styleId="a6">
    <w:name w:val="table of authorities"/>
    <w:basedOn w:val="a"/>
    <w:next w:val="a"/>
    <w:rsid w:val="00336EC0"/>
    <w:pPr>
      <w:ind w:left="360" w:hanging="360"/>
    </w:pPr>
  </w:style>
  <w:style w:type="paragraph" w:styleId="a7">
    <w:name w:val="Document Map"/>
    <w:basedOn w:val="a"/>
    <w:rsid w:val="00336EC0"/>
    <w:pPr>
      <w:shd w:val="clear" w:color="auto" w:fill="000080"/>
    </w:pPr>
  </w:style>
  <w:style w:type="paragraph" w:styleId="a8">
    <w:name w:val="header"/>
    <w:basedOn w:val="a"/>
    <w:rsid w:val="00336EC0"/>
    <w:pPr>
      <w:tabs>
        <w:tab w:val="center" w:pos="4153"/>
        <w:tab w:val="right" w:pos="8306"/>
      </w:tabs>
      <w:bidi w:val="0"/>
      <w:ind w:firstLine="0"/>
      <w:jc w:val="lowKashida"/>
    </w:pPr>
    <w:rPr>
      <w:sz w:val="20"/>
    </w:rPr>
  </w:style>
  <w:style w:type="character" w:styleId="a9">
    <w:name w:val="page number"/>
    <w:basedOn w:val="a0"/>
    <w:rsid w:val="006E6B72"/>
    <w:rPr>
      <w:rFonts w:cs="Times New Roman"/>
      <w:szCs w:val="32"/>
    </w:rPr>
  </w:style>
  <w:style w:type="paragraph" w:customStyle="1" w:styleId="100">
    <w:name w:val="عنوان 10"/>
    <w:next w:val="a"/>
    <w:rsid w:val="00336EC0"/>
    <w:pPr>
      <w:bidi/>
    </w:pPr>
    <w:rPr>
      <w:rFonts w:ascii="Tahoma" w:hAnsi="Tahoma" w:cs="Monotype Koufi"/>
      <w:b/>
      <w:color w:val="000000"/>
      <w:szCs w:val="40"/>
      <w:lang w:eastAsia="ar-SA"/>
    </w:rPr>
  </w:style>
  <w:style w:type="paragraph" w:customStyle="1" w:styleId="11">
    <w:name w:val="عنوان 11"/>
    <w:next w:val="a"/>
    <w:rsid w:val="00336EC0"/>
    <w:rPr>
      <w:rFonts w:ascii="Tahoma" w:hAnsi="Tahoma" w:cs="Andalus"/>
      <w:b/>
      <w:color w:val="000000"/>
      <w:sz w:val="40"/>
      <w:szCs w:val="40"/>
      <w:lang w:eastAsia="ar-SA"/>
    </w:rPr>
  </w:style>
  <w:style w:type="paragraph" w:customStyle="1" w:styleId="12">
    <w:name w:val="عنوان 12"/>
    <w:next w:val="a"/>
    <w:rsid w:val="00336EC0"/>
    <w:rPr>
      <w:b/>
      <w:color w:val="000000"/>
      <w:sz w:val="40"/>
      <w:szCs w:val="40"/>
      <w:lang w:eastAsia="ar-SA"/>
    </w:rPr>
  </w:style>
  <w:style w:type="paragraph" w:customStyle="1" w:styleId="13">
    <w:name w:val="عنوان 13"/>
    <w:next w:val="a"/>
    <w:rsid w:val="00336EC0"/>
    <w:rPr>
      <w:rFonts w:ascii="Tahoma" w:hAnsi="Tahoma" w:cs="Simplified Arabic"/>
      <w:b/>
      <w:i/>
      <w:iCs/>
      <w:color w:val="000000"/>
      <w:lang w:eastAsia="ar-SA"/>
    </w:rPr>
  </w:style>
  <w:style w:type="paragraph" w:customStyle="1" w:styleId="14">
    <w:name w:val="عنوان 14"/>
    <w:next w:val="a"/>
    <w:rsid w:val="00336EC0"/>
    <w:rPr>
      <w:rFonts w:ascii="Tahoma" w:hAnsi="Tahoma"/>
      <w:b/>
      <w:color w:val="000000"/>
      <w:sz w:val="32"/>
      <w:szCs w:val="32"/>
      <w:lang w:eastAsia="ar-SA"/>
    </w:rPr>
  </w:style>
  <w:style w:type="paragraph" w:styleId="aa">
    <w:name w:val="toa heading"/>
    <w:basedOn w:val="a"/>
    <w:next w:val="a"/>
    <w:rsid w:val="00336EC0"/>
    <w:pPr>
      <w:spacing w:before="120"/>
    </w:pPr>
    <w:rPr>
      <w:rFonts w:ascii="Arial" w:hAnsi="Arial" w:cs="Arial"/>
      <w:sz w:val="24"/>
      <w:szCs w:val="24"/>
    </w:rPr>
  </w:style>
  <w:style w:type="paragraph" w:styleId="Index1">
    <w:name w:val="index 1"/>
    <w:basedOn w:val="a"/>
    <w:next w:val="a"/>
    <w:autoRedefine/>
    <w:semiHidden/>
    <w:rsid w:val="00336EC0"/>
    <w:pPr>
      <w:ind w:left="360" w:hanging="360"/>
    </w:pPr>
  </w:style>
  <w:style w:type="paragraph" w:styleId="ab">
    <w:name w:val="index heading"/>
    <w:basedOn w:val="a"/>
    <w:next w:val="Index1"/>
    <w:rsid w:val="00336EC0"/>
    <w:rPr>
      <w:rFonts w:ascii="Arial" w:hAnsi="Arial" w:cs="Arial"/>
    </w:rPr>
  </w:style>
  <w:style w:type="character" w:styleId="ac">
    <w:name w:val="annotation reference"/>
    <w:basedOn w:val="a0"/>
    <w:rsid w:val="00336EC0"/>
    <w:rPr>
      <w:sz w:val="16"/>
      <w:szCs w:val="16"/>
    </w:rPr>
  </w:style>
  <w:style w:type="character" w:styleId="ad">
    <w:name w:val="endnote reference"/>
    <w:basedOn w:val="a0"/>
    <w:rsid w:val="00336EC0"/>
    <w:rPr>
      <w:vertAlign w:val="superscript"/>
    </w:rPr>
  </w:style>
  <w:style w:type="character" w:styleId="ae">
    <w:name w:val="footnote reference"/>
    <w:basedOn w:val="a0"/>
    <w:rsid w:val="00A44C74"/>
    <w:rPr>
      <w:rFonts w:cs="Traditional Arabic"/>
      <w:vertAlign w:val="superscript"/>
    </w:rPr>
  </w:style>
  <w:style w:type="paragraph" w:styleId="af">
    <w:name w:val="annotation text"/>
    <w:basedOn w:val="a"/>
    <w:rsid w:val="00336EC0"/>
    <w:rPr>
      <w:sz w:val="20"/>
      <w:szCs w:val="28"/>
    </w:rPr>
  </w:style>
  <w:style w:type="paragraph" w:styleId="af0">
    <w:name w:val="annotation subject"/>
    <w:basedOn w:val="af"/>
    <w:next w:val="af"/>
    <w:rsid w:val="00336EC0"/>
  </w:style>
  <w:style w:type="paragraph" w:styleId="af1">
    <w:name w:val="Body Text"/>
    <w:basedOn w:val="a"/>
    <w:rsid w:val="00336EC0"/>
    <w:pPr>
      <w:spacing w:after="120"/>
      <w:ind w:firstLine="0"/>
      <w:jc w:val="mediumKashida"/>
    </w:pPr>
    <w:rPr>
      <w:sz w:val="24"/>
      <w:lang w:val="fr-FR"/>
    </w:rPr>
  </w:style>
  <w:style w:type="paragraph" w:styleId="af2">
    <w:name w:val="endnote text"/>
    <w:basedOn w:val="a"/>
    <w:rsid w:val="00336EC0"/>
    <w:rPr>
      <w:sz w:val="20"/>
    </w:rPr>
  </w:style>
  <w:style w:type="paragraph" w:styleId="af3">
    <w:name w:val="footnote text"/>
    <w:basedOn w:val="a"/>
    <w:rsid w:val="00336EC0"/>
    <w:pPr>
      <w:ind w:left="454" w:hanging="454"/>
    </w:pPr>
    <w:rPr>
      <w:sz w:val="28"/>
      <w:szCs w:val="28"/>
    </w:rPr>
  </w:style>
  <w:style w:type="paragraph" w:styleId="af4">
    <w:name w:val="Balloon Text"/>
    <w:basedOn w:val="a"/>
    <w:rsid w:val="00336EC0"/>
    <w:rPr>
      <w:rFonts w:cs="Tahoma"/>
      <w:sz w:val="16"/>
      <w:szCs w:val="16"/>
    </w:rPr>
  </w:style>
  <w:style w:type="paragraph" w:styleId="af5">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b/>
      <w:color w:val="000000"/>
      <w:szCs w:val="28"/>
      <w:lang w:eastAsia="ar-SA"/>
    </w:rPr>
  </w:style>
  <w:style w:type="paragraph" w:styleId="af6">
    <w:name w:val="Block Text"/>
    <w:basedOn w:val="a"/>
    <w:rsid w:val="00336EC0"/>
    <w:pPr>
      <w:ind w:left="566" w:hanging="566"/>
      <w:jc w:val="lowKashida"/>
    </w:pPr>
    <w:rPr>
      <w:sz w:val="18"/>
      <w:szCs w:val="30"/>
    </w:rPr>
  </w:style>
  <w:style w:type="paragraph" w:customStyle="1" w:styleId="15">
    <w:name w:val="نمط إضافي 1"/>
    <w:basedOn w:val="a"/>
    <w:next w:val="a"/>
    <w:rsid w:val="00336EC0"/>
    <w:pPr>
      <w:ind w:firstLine="0"/>
      <w:jc w:val="left"/>
    </w:pPr>
    <w:rPr>
      <w:rFonts w:cs="Andalus"/>
      <w:color w:val="0000FF"/>
      <w:szCs w:val="40"/>
    </w:rPr>
  </w:style>
  <w:style w:type="paragraph" w:customStyle="1" w:styleId="21">
    <w:name w:val="نمط إضافي 2"/>
    <w:basedOn w:val="a"/>
    <w:next w:val="a"/>
    <w:rsid w:val="00336EC0"/>
    <w:pPr>
      <w:ind w:firstLine="0"/>
      <w:jc w:val="left"/>
    </w:pPr>
    <w:rPr>
      <w:rFonts w:cs="Monotype Koufi"/>
      <w:color w:val="008000"/>
      <w:szCs w:val="44"/>
    </w:rPr>
  </w:style>
  <w:style w:type="paragraph" w:customStyle="1" w:styleId="31">
    <w:name w:val="نمط إضافي 3"/>
    <w:basedOn w:val="a"/>
    <w:next w:val="a"/>
    <w:rsid w:val="00336EC0"/>
    <w:pPr>
      <w:ind w:firstLine="0"/>
      <w:jc w:val="left"/>
    </w:pPr>
    <w:rPr>
      <w:rFonts w:cs="Tahoma"/>
      <w:color w:val="800080"/>
    </w:rPr>
  </w:style>
  <w:style w:type="paragraph" w:customStyle="1" w:styleId="41">
    <w:name w:val="نمط إضافي 4"/>
    <w:basedOn w:val="a"/>
    <w:next w:val="a"/>
    <w:rsid w:val="00336EC0"/>
    <w:pPr>
      <w:ind w:firstLine="0"/>
      <w:jc w:val="left"/>
    </w:pPr>
    <w:rPr>
      <w:rFonts w:cs="Simplified Arabic Fixed"/>
      <w:color w:val="FF6600"/>
      <w:sz w:val="44"/>
    </w:rPr>
  </w:style>
  <w:style w:type="paragraph" w:customStyle="1" w:styleId="51">
    <w:name w:val="نمط إضافي 5"/>
    <w:basedOn w:val="a"/>
    <w:next w:val="a"/>
    <w:rsid w:val="00336EC0"/>
    <w:pPr>
      <w:ind w:firstLine="0"/>
      <w:jc w:val="left"/>
    </w:pPr>
    <w:rPr>
      <w:rFonts w:cs="DecoType Naskh"/>
      <w:color w:val="3366FF"/>
      <w:szCs w:val="44"/>
    </w:rPr>
  </w:style>
  <w:style w:type="character" w:customStyle="1" w:styleId="16">
    <w:name w:val="نمط حرفي 1"/>
    <w:rsid w:val="00336EC0"/>
    <w:rPr>
      <w:rFonts w:cs="Times New Roman"/>
      <w:szCs w:val="40"/>
    </w:rPr>
  </w:style>
  <w:style w:type="character" w:customStyle="1" w:styleId="22">
    <w:name w:val="نمط حرفي 2"/>
    <w:rsid w:val="00336EC0"/>
    <w:rPr>
      <w:rFonts w:ascii="Times New Roman" w:hAnsi="Times New Roman" w:cs="Times New Roman"/>
      <w:sz w:val="40"/>
      <w:szCs w:val="40"/>
    </w:rPr>
  </w:style>
  <w:style w:type="character" w:customStyle="1" w:styleId="32">
    <w:name w:val="نمط حرفي 3"/>
    <w:rsid w:val="00336EC0"/>
    <w:rPr>
      <w:rFonts w:ascii="Times New Roman" w:hAnsi="Times New Roman" w:cs="Times New Roman"/>
      <w:sz w:val="40"/>
      <w:szCs w:val="40"/>
    </w:rPr>
  </w:style>
  <w:style w:type="character" w:customStyle="1" w:styleId="42">
    <w:name w:val="نمط حرفي 4"/>
    <w:rsid w:val="00336EC0"/>
    <w:rPr>
      <w:rFonts w:cs="Times New Roman"/>
      <w:szCs w:val="40"/>
    </w:rPr>
  </w:style>
  <w:style w:type="character" w:customStyle="1" w:styleId="52">
    <w:name w:val="نمط حرفي 5"/>
    <w:rsid w:val="00336EC0"/>
    <w:rPr>
      <w:rFonts w:cs="Times New Roman"/>
      <w:szCs w:val="40"/>
    </w:rPr>
  </w:style>
  <w:style w:type="character" w:customStyle="1" w:styleId="af7">
    <w:name w:val="حديث"/>
    <w:basedOn w:val="a0"/>
    <w:rsid w:val="004445F8"/>
    <w:rPr>
      <w:rFonts w:cs="Traditional Arabic"/>
      <w:szCs w:val="36"/>
    </w:rPr>
  </w:style>
  <w:style w:type="character" w:customStyle="1" w:styleId="af8">
    <w:name w:val="أثر"/>
    <w:basedOn w:val="a0"/>
    <w:rsid w:val="004445F8"/>
    <w:rPr>
      <w:rFonts w:cs="Traditional Arabic"/>
      <w:szCs w:val="36"/>
    </w:rPr>
  </w:style>
  <w:style w:type="character" w:customStyle="1" w:styleId="af9">
    <w:name w:val="مثل"/>
    <w:basedOn w:val="a0"/>
    <w:rsid w:val="004445F8"/>
    <w:rPr>
      <w:rFonts w:cs="Traditional Arabic"/>
      <w:szCs w:val="36"/>
    </w:rPr>
  </w:style>
  <w:style w:type="character" w:customStyle="1" w:styleId="afa">
    <w:name w:val="قول"/>
    <w:basedOn w:val="a0"/>
    <w:rsid w:val="004445F8"/>
    <w:rPr>
      <w:rFonts w:cs="Traditional Arabic"/>
      <w:szCs w:val="36"/>
    </w:rPr>
  </w:style>
  <w:style w:type="character" w:customStyle="1" w:styleId="afb">
    <w:name w:val="شعر"/>
    <w:basedOn w:val="a0"/>
    <w:rsid w:val="004445F8"/>
    <w:rPr>
      <w:rFonts w:cs="Traditional Arabic"/>
      <w:szCs w:val="36"/>
    </w:rPr>
  </w:style>
  <w:style w:type="character" w:customStyle="1" w:styleId="TraditionalArabic">
    <w:name w:val="نمط مرجع حاشية سفلية + (العربية وغيرها) Traditional Arabic"/>
    <w:basedOn w:val="ae"/>
    <w:rsid w:val="00A44C74"/>
    <w:rPr>
      <w:rFonts w:cs="Traditional Arabic"/>
      <w:vertAlign w:val="superscript"/>
    </w:rPr>
  </w:style>
  <w:style w:type="paragraph" w:styleId="afc">
    <w:name w:val="footer"/>
    <w:basedOn w:val="a"/>
    <w:link w:val="Char"/>
    <w:rsid w:val="00052858"/>
    <w:pPr>
      <w:tabs>
        <w:tab w:val="center" w:pos="4320"/>
        <w:tab w:val="right" w:pos="8640"/>
      </w:tabs>
    </w:pPr>
  </w:style>
  <w:style w:type="character" w:customStyle="1" w:styleId="Char">
    <w:name w:val="تذييل الصفحة Char"/>
    <w:basedOn w:val="a0"/>
    <w:link w:val="afc"/>
    <w:rsid w:val="00052858"/>
    <w:rPr>
      <w:b/>
      <w:color w:val="000000"/>
      <w:lang w:eastAsia="ar-SA"/>
    </w:rPr>
  </w:style>
  <w:style w:type="character" w:customStyle="1" w:styleId="vocalized">
    <w:name w:val="vocalized"/>
    <w:basedOn w:val="a0"/>
    <w:rsid w:val="004237CC"/>
  </w:style>
  <w:style w:type="character" w:styleId="Hyperlink">
    <w:name w:val="Hyperlink"/>
    <w:uiPriority w:val="99"/>
    <w:rsid w:val="00765B4D"/>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www.alhmmad.net"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4</Pages>
  <Words>1651</Words>
  <Characters>9413</Characters>
  <Application>Microsoft Office Word</Application>
  <DocSecurity>0</DocSecurity>
  <Lines>78</Lines>
  <Paragraphs>22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11042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عبدالملك هشام</cp:lastModifiedBy>
  <cp:revision>22</cp:revision>
  <cp:lastPrinted>2021-04-01T15:12:00Z</cp:lastPrinted>
  <dcterms:created xsi:type="dcterms:W3CDTF">2021-04-01T14:32:00Z</dcterms:created>
  <dcterms:modified xsi:type="dcterms:W3CDTF">2021-05-30T17:05:00Z</dcterms:modified>
</cp:coreProperties>
</file>