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2364" w14:textId="5593AC8B" w:rsidR="00603F7D" w:rsidRPr="00603F7D" w:rsidRDefault="00603F7D" w:rsidP="00603F7D">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603F7D">
        <w:rPr>
          <w:rFonts w:ascii="Times New Roman" w:eastAsia="Times New Roman" w:hAnsi="Times New Roman" w:cs="Traditional Arabic" w:hint="cs"/>
          <w:b/>
          <w:bCs/>
          <w:color w:val="FF0000"/>
          <w:sz w:val="50"/>
          <w:szCs w:val="50"/>
          <w:rtl/>
          <w:lang w:eastAsia="ar-SA"/>
          <w14:ligatures w14:val="none"/>
        </w:rPr>
        <w:t>أخذ الزينة</w:t>
      </w:r>
      <w:r w:rsidR="00EB738E">
        <w:rPr>
          <w:rFonts w:ascii="Times New Roman" w:eastAsia="Times New Roman" w:hAnsi="Times New Roman" w:cs="Traditional Arabic" w:hint="cs"/>
          <w:b/>
          <w:bCs/>
          <w:color w:val="FF0000"/>
          <w:sz w:val="50"/>
          <w:szCs w:val="50"/>
          <w:rtl/>
          <w:lang w:eastAsia="ar-SA"/>
          <w14:ligatures w14:val="none"/>
        </w:rPr>
        <w:t xml:space="preserve"> عند الصلاة</w:t>
      </w:r>
    </w:p>
    <w:p w14:paraId="7A8DE0C2" w14:textId="77777777" w:rsid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0B60F594" w14:textId="2354780A"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3399"/>
          <w:sz w:val="50"/>
          <w:szCs w:val="50"/>
          <w:rtl/>
          <w:lang w:eastAsia="ar-SA"/>
          <w14:ligatures w14:val="none"/>
        </w:rPr>
      </w:pPr>
      <w:r w:rsidRPr="00603F7D">
        <w:rPr>
          <w:rFonts w:ascii="Times New Roman" w:eastAsia="Times New Roman" w:hAnsi="Times New Roman" w:cs="Traditional Arabic"/>
          <w:color w:val="00B050"/>
          <w:sz w:val="50"/>
          <w:szCs w:val="50"/>
          <w:rtl/>
          <w:lang w:eastAsia="ar-SA"/>
          <w14:ligatures w14:val="non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603F7D">
        <w:rPr>
          <w:rFonts w:ascii="Times New Roman" w:eastAsia="Times New Roman" w:hAnsi="Times New Roman" w:cs="Traditional Arabic"/>
          <w:color w:val="000000"/>
          <w:sz w:val="50"/>
          <w:szCs w:val="50"/>
          <w:rtl/>
          <w:lang w:eastAsia="ar-SA"/>
          <w14:ligatures w14:val="none"/>
        </w:rPr>
        <w:t xml:space="preserve"> </w:t>
      </w:r>
      <w:r w:rsidRPr="00603F7D">
        <w:rPr>
          <w:rFonts w:ascii="Times New Roman" w:eastAsia="Times New Roman" w:hAnsi="Times New Roman" w:cs="Traditional Arabic"/>
          <w:color w:val="003399"/>
          <w:sz w:val="50"/>
          <w:szCs w:val="50"/>
          <w:rtl/>
          <w:lang w:eastAsia="ar-SA"/>
          <w14:ligatures w14:val="none"/>
        </w:rPr>
        <w:t xml:space="preserve">﴿يَا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 يُصْلِحْ لَكُمْ أَعْمَالَكُمْ وَيَغْفِرْ لَكُمْ ذُنُوبَكُمْ وَمَنْ يُطِعِ اللَّهَ وَرَسُولَهُ فَقَدْ فَازَ فَوْزًا عَظِيمًا﴾. </w:t>
      </w:r>
    </w:p>
    <w:p w14:paraId="228F480E" w14:textId="77777777" w:rsidR="00720720" w:rsidRPr="00720720" w:rsidRDefault="00603F7D" w:rsidP="00603F7D">
      <w:pPr>
        <w:widowControl w:val="0"/>
        <w:spacing w:after="0" w:line="240" w:lineRule="auto"/>
        <w:ind w:hanging="2"/>
        <w:jc w:val="both"/>
        <w:rPr>
          <w:rFonts w:ascii="Times New Roman" w:eastAsia="Times New Roman" w:hAnsi="Times New Roman" w:cs="Traditional Arabic"/>
          <w:b/>
          <w:bCs/>
          <w:color w:val="FF0000"/>
          <w:sz w:val="50"/>
          <w:szCs w:val="50"/>
          <w:rtl/>
          <w:lang w:eastAsia="ar-SA"/>
          <w14:ligatures w14:val="none"/>
        </w:rPr>
      </w:pPr>
      <w:r w:rsidRPr="00603F7D">
        <w:rPr>
          <w:rFonts w:ascii="Times New Roman" w:eastAsia="Times New Roman" w:hAnsi="Times New Roman" w:cs="Traditional Arabic"/>
          <w:b/>
          <w:bCs/>
          <w:color w:val="FF0000"/>
          <w:sz w:val="50"/>
          <w:szCs w:val="50"/>
          <w:rtl/>
          <w:lang w:eastAsia="ar-SA"/>
          <w14:ligatures w14:val="none"/>
        </w:rPr>
        <w:t xml:space="preserve">أَمَّا بَعْدُ: </w:t>
      </w:r>
    </w:p>
    <w:p w14:paraId="21B9DE59" w14:textId="79C8AC84"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603F7D">
        <w:rPr>
          <w:rFonts w:ascii="Times New Roman" w:eastAsia="Times New Roman" w:hAnsi="Times New Roman" w:cs="Traditional Arabic"/>
          <w:color w:val="00B050"/>
          <w:sz w:val="50"/>
          <w:szCs w:val="50"/>
          <w:rtl/>
          <w:lang w:eastAsia="ar-SA"/>
          <w14:ligatures w14:val="none"/>
        </w:rPr>
        <w:t xml:space="preserve">فَإِنَّ أَصْدَقَ الْحَدِيثِ كِتَابُ اللَّهِ، وَخَيْرَ الْهَدْيِ هَدْيُ مُحَمَّدٍ صَلَّى اللَّهُ عَلَيْهِ وَسَلَّمَ، وَشَرَّ الْأُمُورِ مُحْدَثَاتُهَا، وَكُلَّ مُحْدَثَةٍ بِدْعَةٌ، وَكُلَّ بِدْعَةٍ ضَلَالَةٌ، وَكُلَّ ضَلَالَةٍ فِي النَّارِ. </w:t>
      </w:r>
    </w:p>
    <w:p w14:paraId="7293BCEB" w14:textId="77777777"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b/>
          <w:bCs/>
          <w:color w:val="FF0000"/>
          <w:sz w:val="50"/>
          <w:szCs w:val="50"/>
          <w:rtl/>
          <w:lang w:eastAsia="ar-SA"/>
          <w14:ligatures w14:val="none"/>
        </w:rPr>
        <w:t>أَيُّهَا النَّاسُ:</w:t>
      </w:r>
      <w:r w:rsidRPr="00603F7D">
        <w:rPr>
          <w:rFonts w:ascii="Times New Roman" w:eastAsia="Times New Roman" w:hAnsi="Times New Roman" w:cs="Traditional Arabic"/>
          <w:color w:val="000000"/>
          <w:sz w:val="50"/>
          <w:szCs w:val="50"/>
          <w:rtl/>
          <w:lang w:eastAsia="ar-SA"/>
          <w14:ligatures w14:val="none"/>
        </w:rPr>
        <w:t xml:space="preserve"> لَقَدْ أَمَرَ اللهُ تَعَالَى بِأَخْذِ الزِّينَةِ فِي الصَّلَاةِ عِنْدَ كُلِّ مَسْجِدٍ، فَقَالَ سُبْحَانَهُ: </w:t>
      </w:r>
      <w:r w:rsidRPr="00603F7D">
        <w:rPr>
          <w:rFonts w:ascii="Times New Roman" w:eastAsia="Times New Roman" w:hAnsi="Times New Roman" w:cs="Traditional Arabic"/>
          <w:color w:val="00B050"/>
          <w:sz w:val="50"/>
          <w:szCs w:val="50"/>
          <w:rtl/>
          <w:lang w:eastAsia="ar-SA"/>
          <w14:ligatures w14:val="none"/>
        </w:rPr>
        <w:t>{يَا بَنِي آدَمَ خُذُوا زِينَتَكُمْ عِنْدَ كُلِّ مَسْجِدٍ}،</w:t>
      </w:r>
      <w:r w:rsidRPr="00603F7D">
        <w:rPr>
          <w:rFonts w:ascii="Times New Roman" w:eastAsia="Times New Roman" w:hAnsi="Times New Roman" w:cs="Traditional Arabic"/>
          <w:color w:val="000000"/>
          <w:sz w:val="50"/>
          <w:szCs w:val="50"/>
          <w:rtl/>
          <w:lang w:eastAsia="ar-SA"/>
          <w14:ligatures w14:val="none"/>
        </w:rPr>
        <w:t xml:space="preserve"> وَتَشْمَلُ الزِّينَةُ أُمُورًا عِدَّةً، مِنْهَا: </w:t>
      </w:r>
    </w:p>
    <w:p w14:paraId="28C3733E" w14:textId="77777777"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lastRenderedPageBreak/>
        <w:t xml:space="preserve">1- أَنْ يَتَجَمَّلَ عِنْدَ دُخُولِهِ لِكُلِّ مَسْجِدٍ. </w:t>
      </w:r>
    </w:p>
    <w:p w14:paraId="6D28CC57" w14:textId="77777777"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t xml:space="preserve">2- أَنْ يَتَجَمَّلَ عِنْدَ كُلِّ سُجُودٍ لِلَّهِ، وَلَو كَانَ خَارِجَ المَسْجِدِ فِي بَيْتِهِ، أَوْ فِي أَيِّ مَكَانٍ يُصَلِّي فِيهِ. </w:t>
      </w:r>
    </w:p>
    <w:p w14:paraId="0F9D0E03" w14:textId="68A2AB4D" w:rsidR="00720720"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t xml:space="preserve">3- وُجُوبُ سَتْرِ الْعَوْرَةِ فِي الصَّلَاةِ، بل َيَسْتُرُ فِي صَلَاتِهِ مَا يَجُوزُ لَهُ إِبْدَاؤُهُ فِي غَيْرِ الصَّلَاةِ لِلرِّجَالِ، مِثْلَ: الْمَنْكَبَينِ (الْكَتِفَينِ)؛ </w:t>
      </w:r>
      <w:r w:rsidRPr="00603F7D">
        <w:rPr>
          <w:rFonts w:ascii="Times New Roman" w:eastAsia="Times New Roman" w:hAnsi="Times New Roman" w:cs="Traditional Arabic"/>
          <w:color w:val="FF0000"/>
          <w:sz w:val="50"/>
          <w:szCs w:val="50"/>
          <w:rtl/>
          <w:lang w:eastAsia="ar-SA"/>
          <w14:ligatures w14:val="none"/>
        </w:rPr>
        <w:t>لِأَنَّ النَّبِيَّ -صَلَّى اللهُ عَلَيْهِ وَسَلَّمَ- (نَهَى أَنْ يُصَلِّيَ الرَّجُلُ فِي الثَّوْبِ الْوَاحِدِ لَيْسَ عَلَى عَاتِقِهِ مِنْهُ شَيْءٌ)</w:t>
      </w:r>
      <w:r w:rsidR="00720720">
        <w:rPr>
          <w:rFonts w:ascii="Times New Roman" w:eastAsia="Times New Roman" w:hAnsi="Times New Roman" w:cs="Traditional Arabic" w:hint="cs"/>
          <w:color w:val="FF0000"/>
          <w:sz w:val="50"/>
          <w:szCs w:val="50"/>
          <w:rtl/>
          <w:lang w:eastAsia="ar-SA"/>
          <w14:ligatures w14:val="none"/>
        </w:rPr>
        <w:t xml:space="preserve">. </w:t>
      </w:r>
      <w:r w:rsidR="00720720" w:rsidRPr="00720720">
        <w:rPr>
          <w:rFonts w:ascii="Times New Roman" w:eastAsia="Times New Roman" w:hAnsi="Times New Roman" w:cs="Traditional Arabic" w:hint="cs"/>
          <w:color w:val="C00000"/>
          <w:sz w:val="50"/>
          <w:szCs w:val="50"/>
          <w:rtl/>
          <w:lang w:eastAsia="ar-SA"/>
          <w14:ligatures w14:val="none"/>
        </w:rPr>
        <w:t>أخرجه أحمد في المسند.</w:t>
      </w:r>
      <w:r w:rsidRPr="00603F7D">
        <w:rPr>
          <w:rFonts w:ascii="Times New Roman" w:eastAsia="Times New Roman" w:hAnsi="Times New Roman" w:cs="Traditional Arabic"/>
          <w:color w:val="000000"/>
          <w:sz w:val="50"/>
          <w:szCs w:val="50"/>
          <w:rtl/>
          <w:lang w:eastAsia="ar-SA"/>
          <w14:ligatures w14:val="none"/>
        </w:rPr>
        <w:t xml:space="preserve"> </w:t>
      </w:r>
    </w:p>
    <w:p w14:paraId="513415FF" w14:textId="10E334D6" w:rsidR="00603F7D" w:rsidRPr="00603F7D" w:rsidRDefault="00603F7D" w:rsidP="00603F7D">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t xml:space="preserve">وَيَجُوزُ لِلرَّجُلِ كَشْفُ الْمَنْكَبَينِ لِلرِّجَالِ خَارِجَ الصَّلَاةِ، </w:t>
      </w:r>
      <w:r w:rsidRPr="00603F7D">
        <w:rPr>
          <w:rFonts w:ascii="Times New Roman" w:eastAsia="Times New Roman" w:hAnsi="Times New Roman" w:cs="Traditional Arabic"/>
          <w:color w:val="FF0000"/>
          <w:sz w:val="50"/>
          <w:szCs w:val="50"/>
          <w:rtl/>
          <w:lang w:eastAsia="ar-SA"/>
          <w14:ligatures w14:val="none"/>
        </w:rPr>
        <w:t>وقد قال ابْنِ عُمَرَ رضي الله عنهما: (فَاللهُ أَحَقُّ أَنْ يُتَجَمَّلَ لَهُ).</w:t>
      </w:r>
      <w:r w:rsidR="00720720">
        <w:rPr>
          <w:rFonts w:ascii="Times New Roman" w:eastAsia="Times New Roman" w:hAnsi="Times New Roman" w:cs="Traditional Arabic" w:hint="cs"/>
          <w:color w:val="FF0000"/>
          <w:sz w:val="50"/>
          <w:szCs w:val="50"/>
          <w:rtl/>
          <w:lang w:eastAsia="ar-SA"/>
          <w14:ligatures w14:val="none"/>
        </w:rPr>
        <w:t xml:space="preserve"> </w:t>
      </w:r>
      <w:r w:rsidR="00720720" w:rsidRPr="00720720">
        <w:rPr>
          <w:rFonts w:ascii="Times New Roman" w:eastAsia="Times New Roman" w:hAnsi="Times New Roman" w:cs="Traditional Arabic" w:hint="cs"/>
          <w:color w:val="C00000"/>
          <w:sz w:val="50"/>
          <w:szCs w:val="50"/>
          <w:rtl/>
          <w:lang w:eastAsia="ar-SA"/>
          <w14:ligatures w14:val="none"/>
        </w:rPr>
        <w:t>البيهقي في الكبرى.</w:t>
      </w:r>
    </w:p>
    <w:p w14:paraId="563CC328" w14:textId="77777777"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t xml:space="preserve">عِبَادَ اللهِ، إِنَّ سَتْرَ الْعَوْرَةِ شَرْطٌ لِصِحَّةِ الصَّلَاةِ، وَمَا نَرَاهُ مِنْ بعض المصلين ينُمُّ عَنْ تَسَاهُلٍ، وَاِسْتِهَانَةٍ تُدْمِي القَلْبَ ومِنْ ذلك حُضُورِ بَعْضِهِمْ إِلَى الْمَسَاجِدِ بِسَرَاوِيلَ، بَعْضِهَا لَا يَصِلُ إِلَى الرُّكْبَةِ، وَبَعْضهَا يغطي الركبة وَلَكِنَّهُ عِنْد ركوعه أَو سُجُوده يظْهر جُزْء من فخذه، بَل وَبَعْضهم إِذَا كشفها قَدْ يُفتن بِهِ بَعْض المفتونين خَاصَّة إِذَا كَانَ الكاشف صغيراً لم يُناهز الْـحُلُمَ، فَكَيْفَ رَضِيَ آبَاؤُهُمُ وَأُمَّهَاتُـهُمْ بِأَنْ يُعَرِّضُوا أَبْنَاءَهُمْ لِلْفِتَنِ؟! </w:t>
      </w:r>
    </w:p>
    <w:p w14:paraId="6B89B913" w14:textId="77777777" w:rsidR="00720720"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t xml:space="preserve">وَإِنَّكَ لَتَتَسَاءَلُ: هل هَذَا الشَّابُّ الَّذِي خَرَجَ مِنْ بَيْتِهِ أَمَامَ نَاظِرَيِّ وَالِدَيْهِ دُونَ أَنْ يُغَطِّيَ فَخْذَهُ أَوْ لَبِسَ لِبَاسًا يُغَطِّي بِالْكَادِ رُكْبَتَيْهِ، هَلْ </w:t>
      </w:r>
      <w:r w:rsidRPr="00603F7D">
        <w:rPr>
          <w:rFonts w:ascii="Times New Roman" w:eastAsia="Times New Roman" w:hAnsi="Times New Roman" w:cs="Traditional Arabic"/>
          <w:color w:val="000000"/>
          <w:sz w:val="50"/>
          <w:szCs w:val="50"/>
          <w:rtl/>
          <w:lang w:eastAsia="ar-SA"/>
          <w14:ligatures w14:val="none"/>
        </w:rPr>
        <w:lastRenderedPageBreak/>
        <w:t xml:space="preserve">وَضَعَ الصَّلَاةَ فِي حِسَابَاتِهِ؟ أَوْ جَعَلَهَا عِنْدَهُ مُعْتَبَرَةً؟ وَهُوَ يَعْلَمُ أَنَّهَا سَتُدْرِكُهُ وَهُوَ خَارِجُ الْـمَنْزِلِ. </w:t>
      </w:r>
    </w:p>
    <w:p w14:paraId="7417C878" w14:textId="776EAA57"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t>فَعَلَى الْآبَاءِ وَالْأُمَّهَاتِ والمربين وَأَئِمَّةِ المَسَاجِدِ أَنْ يُنَبِّهُوا النَّاسَ لِخَطَرِ هَذِهِ الظَّاهِرَةِ الْخَطِيرَةِ.</w:t>
      </w:r>
    </w:p>
    <w:p w14:paraId="4F7295DC" w14:textId="3E59ED6E"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b/>
          <w:bCs/>
          <w:color w:val="FF0000"/>
          <w:sz w:val="50"/>
          <w:szCs w:val="50"/>
          <w:rtl/>
          <w:lang w:eastAsia="ar-SA"/>
          <w14:ligatures w14:val="none"/>
        </w:rPr>
        <w:t>عِبَادَ اللهِ</w:t>
      </w:r>
      <w:r w:rsidR="00720720">
        <w:rPr>
          <w:rFonts w:ascii="Times New Roman" w:eastAsia="Times New Roman" w:hAnsi="Times New Roman" w:cs="Traditional Arabic" w:hint="cs"/>
          <w:color w:val="000000"/>
          <w:sz w:val="50"/>
          <w:szCs w:val="50"/>
          <w:rtl/>
          <w:lang w:eastAsia="ar-SA"/>
          <w14:ligatures w14:val="none"/>
        </w:rPr>
        <w:t>:</w:t>
      </w:r>
      <w:r w:rsidRPr="00603F7D">
        <w:rPr>
          <w:rFonts w:ascii="Times New Roman" w:eastAsia="Times New Roman" w:hAnsi="Times New Roman" w:cs="Traditional Arabic"/>
          <w:color w:val="000000"/>
          <w:sz w:val="50"/>
          <w:szCs w:val="50"/>
          <w:rtl/>
          <w:lang w:eastAsia="ar-SA"/>
          <w14:ligatures w14:val="none"/>
        </w:rPr>
        <w:t xml:space="preserve"> لَقَدْ أَمَرَ اللهُ بِأَخْذِ الزِّينَةِ عِنْدَ كُلِّ مَسْجِدٍ، وَهُنَاكَ –مَعَ الْأَسَفِ- مَنِ اسْتَهَانُوا بِذَلِكَ، فَتَرَاهُمْ يَأْتُونَ إِلَى المَسَاجِدِ بِمَلَابِسَ لَا يَسْتَطِيعُونَ أَنْ يَذْهَبُوا بِهَا إِلَى مُنَاسَبَاتِهِمْ، فَهُمْ يُوَقِّرُونَ النَّاسَ وَلَا يُوَقِّرُونَ اللهَ من حيث لا يشعرون!! وَالزِّينَةُ الَّتِي يَنْبَغِي أَنْ يَلْتَزِمَ بِهَا المُسْلِمُ هي بِحَسَبِ الْعُرْفِ الَّذِي تَعَارَف المجتمع عليه. </w:t>
      </w:r>
    </w:p>
    <w:p w14:paraId="7CFF6961" w14:textId="77777777" w:rsidR="00720720"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color w:val="000000"/>
          <w:sz w:val="50"/>
          <w:szCs w:val="50"/>
          <w:rtl/>
          <w:lang w:eastAsia="ar-SA"/>
          <w14:ligatures w14:val="none"/>
        </w:rPr>
        <w:t xml:space="preserve">وهُنَاكَ تَسَاهُلٌ مِنَ الْبَعْضِ فِي أَخْذِ الزِّينَةِ للصلاة التي تصلى فِي البيتِ، فَبَعْضَ الرِّجَالِ إِذَا أَرَادَ أَنْ يُصَلِّيَ صَلَاةَ نَفَلٍ أَوْ فَائِتَةٍ فِي بَيْتِهِ صَلَّى بِأَيِّ ثَوْبٍ وَلَوْ كَانَ ثَوْبَ نَوْمٍ، وَبَعْضُهُمْ إِذَا حَانَتِ الصَّلَاةُ وَهُوَ فِي الْاِسْتِرَاحَاتِ صَلَّى بِمَلَابِسِ السِّبَاحَةِ، فَلِمَاذَا الْاِسْتِهَانَةُ فِي الزِّينَةِ عِنْدَ لِقَاءِ اللهِ؟ </w:t>
      </w:r>
    </w:p>
    <w:p w14:paraId="79EBF2E8" w14:textId="1AF67BFD" w:rsidR="00603F7D" w:rsidRPr="00720720" w:rsidRDefault="00603F7D" w:rsidP="00603F7D">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603F7D">
        <w:rPr>
          <w:rFonts w:ascii="Times New Roman" w:eastAsia="Times New Roman" w:hAnsi="Times New Roman" w:cs="Traditional Arabic"/>
          <w:color w:val="00B050"/>
          <w:sz w:val="50"/>
          <w:szCs w:val="50"/>
          <w:rtl/>
          <w:lang w:eastAsia="ar-SA"/>
          <w14:ligatures w14:val="none"/>
        </w:rPr>
        <w:t>أقول ما تسمعون وأستغفر الله لي ولكم ...</w:t>
      </w:r>
    </w:p>
    <w:p w14:paraId="7CE4FEFE" w14:textId="3392A6BC" w:rsidR="00603F7D" w:rsidRPr="00603F7D" w:rsidRDefault="00603F7D" w:rsidP="00603F7D">
      <w:pPr>
        <w:widowControl w:val="0"/>
        <w:spacing w:after="0" w:line="240" w:lineRule="auto"/>
        <w:ind w:hanging="2"/>
        <w:jc w:val="center"/>
        <w:rPr>
          <w:rFonts w:ascii="Times New Roman" w:eastAsia="Times New Roman" w:hAnsi="Times New Roman" w:cs="Traditional Arabic"/>
          <w:color w:val="FF0000"/>
          <w:sz w:val="50"/>
          <w:szCs w:val="50"/>
          <w:rtl/>
          <w:lang w:eastAsia="ar-SA"/>
          <w14:ligatures w14:val="none"/>
        </w:rPr>
      </w:pPr>
      <w:r w:rsidRPr="00603F7D">
        <w:rPr>
          <w:rFonts w:ascii="Times New Roman" w:eastAsia="Times New Roman" w:hAnsi="Times New Roman" w:cs="Traditional Arabic" w:hint="cs"/>
          <w:color w:val="FF0000"/>
          <w:sz w:val="50"/>
          <w:szCs w:val="50"/>
          <w:rtl/>
          <w:lang w:eastAsia="ar-SA"/>
          <w14:ligatures w14:val="none"/>
        </w:rPr>
        <w:t>**  **  **</w:t>
      </w:r>
    </w:p>
    <w:p w14:paraId="6BD2B440" w14:textId="77777777" w:rsidR="00603F7D" w:rsidRPr="00603F7D" w:rsidRDefault="00603F7D" w:rsidP="00603F7D">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603F7D">
        <w:rPr>
          <w:rFonts w:ascii="Times New Roman" w:eastAsia="Times New Roman" w:hAnsi="Times New Roman" w:cs="Traditional Arabic"/>
          <w:b/>
          <w:bCs/>
          <w:color w:val="FF0000"/>
          <w:sz w:val="50"/>
          <w:szCs w:val="50"/>
          <w:rtl/>
          <w:lang w:eastAsia="ar-SA"/>
          <w14:ligatures w14:val="none"/>
        </w:rPr>
        <w:t>الْخُطْبَةُ الثَّانِيَةُ</w:t>
      </w:r>
    </w:p>
    <w:p w14:paraId="0D59F2C4" w14:textId="77777777"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603F7D">
        <w:rPr>
          <w:rFonts w:ascii="Times New Roman" w:eastAsia="Times New Roman" w:hAnsi="Times New Roman" w:cs="Traditional Arabic"/>
          <w:color w:val="00B050"/>
          <w:sz w:val="50"/>
          <w:szCs w:val="50"/>
          <w:rtl/>
          <w:lang w:eastAsia="ar-SA"/>
          <w14:ligatures w14:val="none"/>
        </w:rPr>
        <w:t xml:space="preserve">الْحَمْدُ لِلَّهِ حَمْدًا طَيِّبًا كَثِيرًا مُبَارَكًا فِيهِ كَمَا يُحِبُّ رَبُّنَا وَيَرْضَى، وَأَشْهَدُ أَنْ </w:t>
      </w:r>
      <w:r w:rsidRPr="00603F7D">
        <w:rPr>
          <w:rFonts w:ascii="Times New Roman" w:eastAsia="Times New Roman" w:hAnsi="Times New Roman" w:cs="Traditional Arabic"/>
          <w:color w:val="00B050"/>
          <w:sz w:val="50"/>
          <w:szCs w:val="50"/>
          <w:rtl/>
          <w:lang w:eastAsia="ar-SA"/>
          <w14:ligatures w14:val="none"/>
        </w:rPr>
        <w:lastRenderedPageBreak/>
        <w:t>لَا إِلَهَ إِلَّا اللَّهُ وَحْدَهُ لَا شَرِيكَ لَهُ، وَأَشْهَدُ أَنَّ مُحَمَّدًا عَبْدُهُ وَرَسُولُهُ، صَلَّى اللَّهُ وَسَلَّمَ وَبَارَكَ عَلَيْهِ وَعَلَى آلِهِ وَأَصْحَابِهِ وَمَنِ اهْتَدَى بِهُدَاهُمْ إِلَى يَوْمِ الدِّينِ.</w:t>
      </w:r>
    </w:p>
    <w:p w14:paraId="4EC2F1E3" w14:textId="2A3F2004"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b/>
          <w:bCs/>
          <w:color w:val="FF0000"/>
          <w:sz w:val="50"/>
          <w:szCs w:val="50"/>
          <w:rtl/>
          <w:lang w:eastAsia="ar-SA"/>
          <w14:ligatures w14:val="none"/>
        </w:rPr>
        <w:t>أَمَّا بَعْدُ:</w:t>
      </w:r>
      <w:r w:rsidRPr="00603F7D">
        <w:rPr>
          <w:rFonts w:ascii="Times New Roman" w:eastAsia="Times New Roman" w:hAnsi="Times New Roman" w:cs="Traditional Arabic"/>
          <w:color w:val="000000"/>
          <w:sz w:val="50"/>
          <w:szCs w:val="50"/>
          <w:rtl/>
          <w:lang w:eastAsia="ar-SA"/>
          <w14:ligatures w14:val="none"/>
        </w:rPr>
        <w:t xml:space="preserve"> </w:t>
      </w:r>
      <w:r w:rsidRPr="00603F7D">
        <w:rPr>
          <w:rFonts w:ascii="Times New Roman" w:eastAsia="Times New Roman" w:hAnsi="Times New Roman" w:cs="Traditional Arabic"/>
          <w:color w:val="7030A0"/>
          <w:sz w:val="50"/>
          <w:szCs w:val="50"/>
          <w:rtl/>
          <w:lang w:eastAsia="ar-SA"/>
          <w14:ligatures w14:val="none"/>
        </w:rPr>
        <w:t>فَاتَّقُوا اللَّهَ تَعَالَى وَأَطِيعُوهُ، وَخُذُوا بِآدَابِ الْإِسْلَامِ، وَتَخَلَّقُوا بِأَخْلَاقِهِ، وَاحْتَسِبُوا الْأَجْرَ مِنَ اللَّهِ تَعَالَى، وَلَا تَلْتَفِتُوا لِأَقَاوِيلِ النَّاسِ؛ فَإِنَّ الْجَزَاءَ يَوْمَ الْقِيَامَةِ خُلُودٌ فِي الْجِنَانِ لِمَنْ آمَنَ وَعَمِلَ صَالِحًا؛</w:t>
      </w:r>
      <w:r w:rsidRPr="00603F7D">
        <w:rPr>
          <w:rFonts w:ascii="Times New Roman" w:eastAsia="Times New Roman" w:hAnsi="Times New Roman" w:cs="Traditional Arabic"/>
          <w:color w:val="000000"/>
          <w:sz w:val="50"/>
          <w:szCs w:val="50"/>
          <w:rtl/>
          <w:lang w:eastAsia="ar-SA"/>
          <w14:ligatures w14:val="none"/>
        </w:rPr>
        <w:t xml:space="preserve"> </w:t>
      </w:r>
      <w:r w:rsidRPr="00603F7D">
        <w:rPr>
          <w:rFonts w:ascii="Times New Roman" w:eastAsia="Times New Roman" w:hAnsi="Times New Roman" w:cs="Traditional Arabic"/>
          <w:color w:val="003399"/>
          <w:sz w:val="50"/>
          <w:szCs w:val="50"/>
          <w:rtl/>
          <w:lang w:eastAsia="ar-SA"/>
          <w14:ligatures w14:val="none"/>
        </w:rPr>
        <w:t>﴿جَنَّاتُ عَدْنٍ يَدْخُلُونَهَا وَمَنْ صَلَحَ مِنْ آبَائِهِمْ وَأَزْوَاجِهِمْ وَذُرِّيَّاتِهِمْ وَالْمَلَائِكَةُ يَدْخُلُونَ عَلَيْهِمْ مِنْ كُلِّ بَابٍ *‌سَلَامٌ عَلَيْكُمْ بِمَا صَبَرْتُمْ فَنِعْمَ عُقْبَى الدَّارِ﴾</w:t>
      </w:r>
      <w:r w:rsidR="004106BC">
        <w:rPr>
          <w:rFonts w:ascii="Times New Roman" w:eastAsia="Times New Roman" w:hAnsi="Times New Roman" w:cs="Traditional Arabic" w:hint="cs"/>
          <w:color w:val="000000"/>
          <w:sz w:val="50"/>
          <w:szCs w:val="50"/>
          <w:rtl/>
          <w:lang w:eastAsia="ar-SA"/>
          <w14:ligatures w14:val="none"/>
        </w:rPr>
        <w:t>.</w:t>
      </w:r>
      <w:r w:rsidRPr="00603F7D">
        <w:rPr>
          <w:rFonts w:ascii="Times New Roman" w:eastAsia="Times New Roman" w:hAnsi="Times New Roman" w:cs="Traditional Arabic"/>
          <w:color w:val="000000"/>
          <w:sz w:val="50"/>
          <w:szCs w:val="50"/>
          <w:rtl/>
          <w:lang w:eastAsia="ar-SA"/>
          <w14:ligatures w14:val="none"/>
        </w:rPr>
        <w:t xml:space="preserve"> </w:t>
      </w:r>
    </w:p>
    <w:p w14:paraId="27C68382" w14:textId="49195695" w:rsidR="00603F7D" w:rsidRPr="00603F7D" w:rsidRDefault="00603F7D"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603F7D">
        <w:rPr>
          <w:rFonts w:ascii="Times New Roman" w:eastAsia="Times New Roman" w:hAnsi="Times New Roman" w:cs="Traditional Arabic"/>
          <w:b/>
          <w:bCs/>
          <w:color w:val="FF0000"/>
          <w:sz w:val="50"/>
          <w:szCs w:val="50"/>
          <w:rtl/>
          <w:lang w:eastAsia="ar-SA"/>
          <w14:ligatures w14:val="none"/>
        </w:rPr>
        <w:t>عِبَادَ اللهِ</w:t>
      </w:r>
      <w:r w:rsidR="004106BC">
        <w:rPr>
          <w:rFonts w:ascii="Times New Roman" w:eastAsia="Times New Roman" w:hAnsi="Times New Roman" w:cs="Traditional Arabic" w:hint="cs"/>
          <w:b/>
          <w:bCs/>
          <w:color w:val="FF0000"/>
          <w:sz w:val="50"/>
          <w:szCs w:val="50"/>
          <w:rtl/>
          <w:lang w:eastAsia="ar-SA"/>
          <w14:ligatures w14:val="none"/>
        </w:rPr>
        <w:t>:</w:t>
      </w:r>
      <w:r w:rsidRPr="00603F7D">
        <w:rPr>
          <w:rFonts w:ascii="Times New Roman" w:eastAsia="Times New Roman" w:hAnsi="Times New Roman" w:cs="Traditional Arabic"/>
          <w:color w:val="000000"/>
          <w:sz w:val="50"/>
          <w:szCs w:val="50"/>
          <w:rtl/>
          <w:lang w:eastAsia="ar-SA"/>
          <w14:ligatures w14:val="none"/>
        </w:rPr>
        <w:t xml:space="preserve"> </w:t>
      </w:r>
      <w:r w:rsidRPr="00603F7D">
        <w:rPr>
          <w:rFonts w:ascii="Times New Roman" w:eastAsia="Times New Roman" w:hAnsi="Times New Roman" w:cs="Traditional Arabic"/>
          <w:color w:val="7030A0"/>
          <w:sz w:val="50"/>
          <w:szCs w:val="50"/>
          <w:rtl/>
          <w:lang w:eastAsia="ar-SA"/>
          <w14:ligatures w14:val="none"/>
        </w:rPr>
        <w:t>وَالْخِطَابُ بِأَخْذِ الزِّينَةِ لَيْسَ مَقْصُورًا عَلَى الرِّجَالِ فَقَطْ، وَإِنَّمَا يَشْمَلُ النِّسَاءَ أَيْضًا، فَعَلَيْهِنَّ إِذَا صَلَّيْنَ فِي البُيُوتِ أَنْ يَتَجَمَّلْنَ وَيَتَطَيَّبْنَ وَيُغَطِّينَ أَجْسَادَهُنَّ؛ وَقَدْ أَجْمَعَ الْعُلَمَاءُ عَلَى أَنَّ الْمَرْأَةَ تَسْتُرُ فِي الصَّلَاةِ جَمِيعَ بَدَنِهَا، مَا عَدَا الوَجْهَ، وَاِخْتَلَفُوا فِي الْكَفَّيْنِ وَالْقَدَمَيْنِ، وَالصَّحِيحُ أَنَّهُ لَا يَجِبُ عَلَيْهَا سَتْرُهُمَا، وَهَذَا مَا اخْتَارَهُ شَيْخُ الإِسْلَامِ ابْنُ تَيْمِيَّةَ رَحِمَهُ اللهُ، وَعَلَى المَرْأَةِ أَنْ تَجْتَنِبَ الِّلبَاسَ الَّذِي يُجَسِّمُ وَيَصِفُ جَسَدَهَا؛ وَإِذَا صَلَّتِ الْمَرْأَةُ خَارِجَ بَيْتِهَا فِي الْمَسَاجِدِ فَعَلَيْهَا اِجْتِنَابُ الزِّينَةِ الظَّاهِرَةِ الْفَاتِنَةِ وَالطِّيبِ.</w:t>
      </w:r>
    </w:p>
    <w:p w14:paraId="145BFFB4" w14:textId="74DBE8ED" w:rsidR="004106BC" w:rsidRPr="004106BC" w:rsidRDefault="00603F7D" w:rsidP="004106BC">
      <w:pPr>
        <w:widowControl w:val="0"/>
        <w:spacing w:after="0" w:line="240" w:lineRule="auto"/>
        <w:ind w:hanging="2"/>
        <w:rPr>
          <w:rFonts w:ascii="Times New Roman" w:eastAsia="Times New Roman" w:hAnsi="Times New Roman" w:cs="Traditional Arabic"/>
          <w:color w:val="00B050"/>
          <w:sz w:val="50"/>
          <w:szCs w:val="50"/>
          <w:rtl/>
          <w:lang w:eastAsia="ar-SA"/>
          <w14:ligatures w14:val="none"/>
        </w:rPr>
      </w:pPr>
      <w:r w:rsidRPr="00603F7D">
        <w:rPr>
          <w:rFonts w:ascii="Times New Roman" w:eastAsia="Times New Roman" w:hAnsi="Times New Roman" w:cs="Traditional Arabic"/>
          <w:b/>
          <w:bCs/>
          <w:color w:val="FF0000"/>
          <w:sz w:val="50"/>
          <w:szCs w:val="50"/>
          <w:rtl/>
          <w:lang w:eastAsia="ar-SA"/>
          <w14:ligatures w14:val="none"/>
        </w:rPr>
        <w:t>عباد الله:</w:t>
      </w:r>
      <w:r w:rsidR="004106BC">
        <w:rPr>
          <w:rFonts w:ascii="Times New Roman" w:eastAsia="Times New Roman" w:hAnsi="Times New Roman" w:cs="Traditional Arabic" w:hint="cs"/>
          <w:color w:val="000000"/>
          <w:sz w:val="50"/>
          <w:szCs w:val="50"/>
          <w:rtl/>
          <w:lang w:eastAsia="ar-SA"/>
          <w14:ligatures w14:val="none"/>
        </w:rPr>
        <w:t xml:space="preserve"> </w:t>
      </w:r>
      <w:r w:rsidR="004106BC" w:rsidRPr="004106BC">
        <w:rPr>
          <w:rFonts w:ascii="Times New Roman" w:eastAsia="Times New Roman" w:hAnsi="Times New Roman" w:cs="Traditional Arabic"/>
          <w:color w:val="00B050"/>
          <w:sz w:val="50"/>
          <w:szCs w:val="50"/>
          <w:rtl/>
          <w:lang w:eastAsia="ar-SA"/>
          <w14:ligatures w14:val="none"/>
        </w:rPr>
        <w:t xml:space="preserve">واعلموا أن الله أمركم بأمر بدأ فيه بنفسه فقال جلَ من قائلٍ </w:t>
      </w:r>
      <w:r w:rsidR="004106BC" w:rsidRPr="004106BC">
        <w:rPr>
          <w:rFonts w:ascii="Times New Roman" w:eastAsia="Times New Roman" w:hAnsi="Times New Roman" w:cs="Traditional Arabic"/>
          <w:color w:val="00B050"/>
          <w:sz w:val="50"/>
          <w:szCs w:val="50"/>
          <w:rtl/>
          <w:lang w:eastAsia="ar-SA"/>
          <w14:ligatures w14:val="none"/>
        </w:rPr>
        <w:lastRenderedPageBreak/>
        <w:t xml:space="preserve">عليماً: ﴿إِنَّ اللَّهَ وَمَلائِكَتَهُ يُصَلُّونَ عَلَى النَّبِيِّ يَا أيها الَّذِينَ آمَنُوا صَلُّوا عَلَيْهِ وَسَلِّمُوا تَسْلِيماً﴾. </w:t>
      </w:r>
    </w:p>
    <w:p w14:paraId="286D5B42" w14:textId="77777777" w:rsidR="004106BC" w:rsidRPr="004106BC" w:rsidRDefault="004106BC" w:rsidP="004106BC">
      <w:pPr>
        <w:widowControl w:val="0"/>
        <w:spacing w:after="0" w:line="240" w:lineRule="auto"/>
        <w:ind w:hanging="2"/>
        <w:rPr>
          <w:rFonts w:ascii="Times New Roman" w:eastAsia="Times New Roman" w:hAnsi="Times New Roman" w:cs="Traditional Arabic"/>
          <w:color w:val="00B050"/>
          <w:sz w:val="50"/>
          <w:szCs w:val="50"/>
          <w:rtl/>
          <w:lang w:eastAsia="ar-SA"/>
          <w14:ligatures w14:val="none"/>
        </w:rPr>
      </w:pPr>
      <w:r w:rsidRPr="004106BC">
        <w:rPr>
          <w:rFonts w:ascii="Times New Roman" w:eastAsia="Times New Roman" w:hAnsi="Times New Roman" w:cs="Traditional Arabic"/>
          <w:color w:val="00B050"/>
          <w:sz w:val="50"/>
          <w:szCs w:val="50"/>
          <w:rtl/>
          <w:lang w:eastAsia="ar-SA"/>
          <w14:ligatures w14:val="none"/>
        </w:rPr>
        <w:t xml:space="preserve">اللهم صلى وسلم على عبدك ورسولك محمد وآله وصحبه وسلم. </w:t>
      </w:r>
    </w:p>
    <w:p w14:paraId="0652B5AB" w14:textId="77777777" w:rsidR="004106BC" w:rsidRPr="004106BC" w:rsidRDefault="004106BC" w:rsidP="004106BC">
      <w:pPr>
        <w:widowControl w:val="0"/>
        <w:spacing w:after="0" w:line="240" w:lineRule="auto"/>
        <w:ind w:hanging="2"/>
        <w:rPr>
          <w:rFonts w:ascii="Times New Roman" w:eastAsia="Times New Roman" w:hAnsi="Times New Roman" w:cs="Traditional Arabic"/>
          <w:color w:val="00B050"/>
          <w:sz w:val="50"/>
          <w:szCs w:val="50"/>
          <w:rtl/>
          <w:lang w:eastAsia="ar-SA"/>
          <w14:ligatures w14:val="none"/>
        </w:rPr>
      </w:pPr>
      <w:r w:rsidRPr="004106BC">
        <w:rPr>
          <w:rFonts w:ascii="Times New Roman" w:eastAsia="Times New Roman" w:hAnsi="Times New Roman" w:cs="Traditional Arabic"/>
          <w:color w:val="00B050"/>
          <w:sz w:val="50"/>
          <w:szCs w:val="50"/>
          <w:rtl/>
          <w:lang w:eastAsia="ar-SA"/>
          <w14:ligatures w14:val="none"/>
        </w:rPr>
        <w:t xml:space="preserve">اللهم أبرم لهذه الأمة أمة الإسلام أمر رشد يعز فيه أهل طاعتك ويذل فيه أهل معصيتك ويؤمر فيه بالمعروف وينهي فيه عن المنكر يا ذا الجلال والإكرام، اللهم أصلح للمسلمين ولاة أمورهم اللهم أصلح لولاة أمور المسلمين بطانتهم اللهم أصلح للمسلمين شعوبهم صغارهم وكبارهم ذكورهم وإناثهم يا رب العالمين. </w:t>
      </w:r>
    </w:p>
    <w:p w14:paraId="19F64682" w14:textId="2E100790" w:rsidR="004106BC" w:rsidRPr="004106BC" w:rsidRDefault="004106BC" w:rsidP="004106BC">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4106BC">
        <w:rPr>
          <w:rFonts w:ascii="Times New Roman" w:eastAsia="Times New Roman" w:hAnsi="Times New Roman" w:cs="Traditional Arabic"/>
          <w:color w:val="00B050"/>
          <w:sz w:val="50"/>
          <w:szCs w:val="50"/>
          <w:rtl/>
          <w:lang w:eastAsia="ar-SA"/>
          <w14:ligatures w14:val="none"/>
        </w:rPr>
        <w:t>اللهم وفق ولي أمرنا بتوفيقك، وأيده بتأييدك، اللهم وفقه لهداك، واجعل عمله في رضاك، واجزه اللهم عن الإسلام وأهله خير الجزاء، ﴿إِنَّ اللَّهَ يَأْمُرُ بِالْعَدْلِ وَالْأِحْسَانِ وَإِيتَاءِ ذِي الْقُرْبَى وَيَنْهَى عَنِ الْفَحْشَاءِ وَالْمُنْكَرِ وَالْبَغْيِ يَعِظُكُمْ لَعَلَّكُمْ تَذَكَّرُونَ﴾.</w:t>
      </w:r>
    </w:p>
    <w:p w14:paraId="2C3E657A" w14:textId="77777777" w:rsidR="004106BC" w:rsidRDefault="004106BC"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396A86B1" w14:textId="77777777" w:rsidR="004106BC" w:rsidRDefault="004106BC" w:rsidP="00603F7D">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2CCBB0C0" w14:textId="77777777" w:rsidR="00FE60F7" w:rsidRPr="00603F7D" w:rsidRDefault="00FE60F7" w:rsidP="00F47E5C">
      <w:pPr>
        <w:jc w:val="both"/>
        <w:rPr>
          <w:color w:val="7030A0"/>
        </w:rPr>
      </w:pPr>
    </w:p>
    <w:sectPr w:rsidR="00FE60F7" w:rsidRPr="00603F7D"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91EC1" w14:textId="77777777" w:rsidR="007E41D8" w:rsidRDefault="007E41D8">
      <w:pPr>
        <w:spacing w:after="0" w:line="240" w:lineRule="auto"/>
      </w:pPr>
      <w:r>
        <w:separator/>
      </w:r>
    </w:p>
  </w:endnote>
  <w:endnote w:type="continuationSeparator" w:id="0">
    <w:p w14:paraId="10BA4727" w14:textId="77777777" w:rsidR="007E41D8" w:rsidRDefault="007E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73E2" w14:textId="77777777" w:rsidR="007E41D8" w:rsidRDefault="007E41D8">
      <w:pPr>
        <w:spacing w:after="0" w:line="240" w:lineRule="auto"/>
      </w:pPr>
      <w:r>
        <w:separator/>
      </w:r>
    </w:p>
  </w:footnote>
  <w:footnote w:type="continuationSeparator" w:id="0">
    <w:p w14:paraId="3356A088" w14:textId="77777777" w:rsidR="007E41D8" w:rsidRDefault="007E4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4106BC"/>
    <w:rsid w:val="00603F7D"/>
    <w:rsid w:val="00720720"/>
    <w:rsid w:val="007E41D8"/>
    <w:rsid w:val="0090706F"/>
    <w:rsid w:val="00942777"/>
    <w:rsid w:val="00B61A0F"/>
    <w:rsid w:val="00B837D5"/>
    <w:rsid w:val="00B95635"/>
    <w:rsid w:val="00C166C9"/>
    <w:rsid w:val="00C2173C"/>
    <w:rsid w:val="00C35705"/>
    <w:rsid w:val="00CD63AD"/>
    <w:rsid w:val="00E41FF8"/>
    <w:rsid w:val="00EB738E"/>
    <w:rsid w:val="00F47E5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973</Words>
  <Characters>5551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2024-07-10T13:59:00Z</dcterms:created>
  <dcterms:modified xsi:type="dcterms:W3CDTF">2024-07-10T14:00:00Z</dcterms:modified>
</cp:coreProperties>
</file>