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AE04E" w14:textId="226E360A" w:rsidR="00A2176B" w:rsidRPr="00A2176B" w:rsidRDefault="00A2176B" w:rsidP="00A2176B">
      <w:pPr>
        <w:widowControl w:val="0"/>
        <w:tabs>
          <w:tab w:val="left" w:pos="424"/>
        </w:tabs>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A2176B">
        <w:rPr>
          <w:rFonts w:ascii="Traditional Arabic" w:eastAsia="Times New Roman" w:hAnsi="Traditional Arabic" w:cs="Traditional Arabic" w:hint="cs"/>
          <w:b/>
          <w:bCs/>
          <w:color w:val="FF0000"/>
          <w:sz w:val="50"/>
          <w:szCs w:val="50"/>
          <w:rtl/>
          <w:lang w:eastAsia="ar-SA"/>
          <w14:ligatures w14:val="none"/>
        </w:rPr>
        <w:t>أضرار المخدرات</w:t>
      </w:r>
    </w:p>
    <w:p w14:paraId="5AA14355" w14:textId="77777777" w:rsid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p>
    <w:p w14:paraId="3003BF71" w14:textId="77777777" w:rsid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2176B">
        <w:rPr>
          <w:rFonts w:ascii="Traditional Arabic" w:eastAsia="Times New Roman" w:hAnsi="Traditional Arabic" w:cs="Traditional Arabic" w:hint="cs"/>
          <w:b/>
          <w:bCs/>
          <w:color w:val="00B0F0"/>
          <w:sz w:val="50"/>
          <w:szCs w:val="50"/>
          <w:rtl/>
          <w:lang w:eastAsia="ar-SA"/>
          <w14:ligatures w14:val="none"/>
        </w:rPr>
        <w:t>عنوان هذه الخطبة يا مدمن المخدرات</w:t>
      </w:r>
      <w:r>
        <w:rPr>
          <w:rFonts w:ascii="Traditional Arabic" w:eastAsia="Times New Roman" w:hAnsi="Traditional Arabic" w:cs="Traditional Arabic" w:hint="cs"/>
          <w:color w:val="000000"/>
          <w:sz w:val="50"/>
          <w:szCs w:val="50"/>
          <w:rtl/>
          <w:lang w:eastAsia="ar-SA"/>
          <w14:ligatures w14:val="none"/>
        </w:rPr>
        <w:t>:</w:t>
      </w:r>
      <w:r w:rsidRPr="00A2176B">
        <w:rPr>
          <w:rFonts w:ascii="Traditional Arabic" w:eastAsia="Times New Roman" w:hAnsi="Traditional Arabic" w:cs="Traditional Arabic" w:hint="cs"/>
          <w:color w:val="000000"/>
          <w:sz w:val="50"/>
          <w:szCs w:val="50"/>
          <w:rtl/>
          <w:lang w:eastAsia="ar-SA"/>
          <w14:ligatures w14:val="none"/>
        </w:rPr>
        <w:t xml:space="preserve"> </w:t>
      </w:r>
      <w:r w:rsidRPr="00A2176B">
        <w:rPr>
          <w:rFonts w:ascii="Traditional Arabic" w:eastAsia="Times New Roman" w:hAnsi="Traditional Arabic" w:cs="Traditional Arabic" w:hint="cs"/>
          <w:b/>
          <w:bCs/>
          <w:color w:val="FF0000"/>
          <w:sz w:val="50"/>
          <w:szCs w:val="50"/>
          <w:rtl/>
          <w:lang w:eastAsia="ar-SA"/>
          <w14:ligatures w14:val="none"/>
        </w:rPr>
        <w:t>هذه الأضرار الناجمة عن المخدرات</w:t>
      </w:r>
      <w:r w:rsidRPr="00A2176B">
        <w:rPr>
          <w:rFonts w:ascii="Traditional Arabic" w:eastAsia="Times New Roman" w:hAnsi="Traditional Arabic" w:cs="Traditional Arabic" w:hint="cs"/>
          <w:b/>
          <w:bCs/>
          <w:color w:val="FF0000"/>
          <w:sz w:val="50"/>
          <w:szCs w:val="50"/>
          <w:rtl/>
          <w:lang w:eastAsia="ar-SA"/>
          <w14:ligatures w14:val="none"/>
        </w:rPr>
        <w:t>،</w:t>
      </w:r>
      <w:r w:rsidRPr="00A2176B">
        <w:rPr>
          <w:rFonts w:ascii="Traditional Arabic" w:eastAsia="Times New Roman" w:hAnsi="Traditional Arabic" w:cs="Traditional Arabic" w:hint="cs"/>
          <w:color w:val="000000"/>
          <w:sz w:val="50"/>
          <w:szCs w:val="50"/>
          <w:rtl/>
          <w:lang w:eastAsia="ar-SA"/>
          <w14:ligatures w14:val="none"/>
        </w:rPr>
        <w:t xml:space="preserve"> قال الله تعالى: </w:t>
      </w:r>
      <w:r w:rsidRPr="00A2176B">
        <w:rPr>
          <w:rFonts w:ascii="Traditional Arabic" w:eastAsia="Times New Roman" w:hAnsi="Traditional Arabic" w:cs="Traditional Arabic"/>
          <w:color w:val="003399"/>
          <w:sz w:val="50"/>
          <w:szCs w:val="50"/>
          <w:rtl/>
          <w:lang w:eastAsia="ar-SA"/>
          <w14:ligatures w14:val="none"/>
        </w:rPr>
        <w:t>﴿وَأَنْفِقُوا فِي سَبِيلِ اللَّهِ وَلَا تُلْقُوا بِأَيْدِيكُمْ إِلَى التَّهْلُكَةِ وَأَحْسِنُوا إِنَّ اللَّهَ يُحِبُّ الْمُحْسِنِينَ﴾</w:t>
      </w:r>
      <w:r>
        <w:rPr>
          <w:rFonts w:ascii="Traditional Arabic" w:eastAsia="Times New Roman" w:hAnsi="Traditional Arabic" w:cs="Traditional Arabic" w:hint="cs"/>
          <w:color w:val="000000"/>
          <w:sz w:val="50"/>
          <w:szCs w:val="50"/>
          <w:rtl/>
          <w:lang w:eastAsia="ar-SA"/>
          <w14:ligatures w14:val="none"/>
        </w:rPr>
        <w:t>.</w:t>
      </w:r>
      <w:r w:rsidRPr="00A2176B">
        <w:rPr>
          <w:rFonts w:ascii="Traditional Arabic" w:eastAsia="Times New Roman" w:hAnsi="Traditional Arabic" w:cs="Traditional Arabic" w:hint="cs"/>
          <w:color w:val="000000"/>
          <w:sz w:val="50"/>
          <w:szCs w:val="50"/>
          <w:rtl/>
          <w:lang w:eastAsia="ar-SA"/>
          <w14:ligatures w14:val="none"/>
        </w:rPr>
        <w:t xml:space="preserve"> </w:t>
      </w:r>
    </w:p>
    <w:p w14:paraId="71C333FF" w14:textId="0E02994C" w:rsid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2176B">
        <w:rPr>
          <w:rFonts w:ascii="Traditional Arabic" w:eastAsia="Times New Roman" w:hAnsi="Traditional Arabic" w:cs="Traditional Arabic" w:hint="cs"/>
          <w:color w:val="000000"/>
          <w:sz w:val="50"/>
          <w:szCs w:val="50"/>
          <w:rtl/>
          <w:lang w:eastAsia="ar-SA"/>
          <w14:ligatures w14:val="none"/>
        </w:rPr>
        <w:t>و</w:t>
      </w:r>
      <w:r w:rsidRPr="00A2176B">
        <w:rPr>
          <w:rFonts w:ascii="Traditional Arabic" w:eastAsia="Times New Roman" w:hAnsi="Traditional Arabic" w:cs="Traditional Arabic"/>
          <w:color w:val="000000"/>
          <w:sz w:val="50"/>
          <w:szCs w:val="50"/>
          <w:rtl/>
          <w:lang w:eastAsia="ar-SA"/>
          <w14:ligatures w14:val="none"/>
        </w:rPr>
        <w:t xml:space="preserve">عن ابن عمر قال: قال رسول الله صلى الله عليه وسلم: </w:t>
      </w:r>
      <w:r w:rsidRPr="00A2176B">
        <w:rPr>
          <w:rFonts w:ascii="Traditional Arabic" w:eastAsia="Times New Roman" w:hAnsi="Traditional Arabic" w:cs="Traditional Arabic"/>
          <w:color w:val="FF0000"/>
          <w:sz w:val="50"/>
          <w:szCs w:val="50"/>
          <w:rtl/>
          <w:lang w:eastAsia="ar-SA"/>
          <w14:ligatures w14:val="none"/>
        </w:rPr>
        <w:t>«كل مسكر خمر، وكل مسكر حرام، ومن شرب الخمر في الدنيا فمات وهو يدمنها لم يشربها في الآخرة»</w:t>
      </w:r>
      <w:r>
        <w:rPr>
          <w:rFonts w:ascii="Traditional Arabic" w:eastAsia="Times New Roman" w:hAnsi="Traditional Arabic" w:cs="Traditional Arabic" w:hint="cs"/>
          <w:color w:val="000000"/>
          <w:sz w:val="50"/>
          <w:szCs w:val="50"/>
          <w:rtl/>
          <w:lang w:eastAsia="ar-SA"/>
          <w14:ligatures w14:val="none"/>
        </w:rPr>
        <w:t>.</w:t>
      </w:r>
      <w:r w:rsidRPr="00A2176B">
        <w:rPr>
          <w:rFonts w:ascii="Traditional Arabic" w:eastAsia="Times New Roman" w:hAnsi="Traditional Arabic" w:cs="Traditional Arabic" w:hint="cs"/>
          <w:color w:val="000000"/>
          <w:sz w:val="50"/>
          <w:szCs w:val="50"/>
          <w:rtl/>
          <w:lang w:eastAsia="ar-SA"/>
          <w14:ligatures w14:val="none"/>
        </w:rPr>
        <w:t xml:space="preserve"> </w:t>
      </w:r>
      <w:r w:rsidR="007C22A4" w:rsidRPr="007C22A4">
        <w:rPr>
          <w:rFonts w:ascii="Traditional Arabic" w:eastAsia="Times New Roman" w:hAnsi="Traditional Arabic" w:cs="Traditional Arabic" w:hint="cs"/>
          <w:color w:val="00B0F0"/>
          <w:sz w:val="50"/>
          <w:szCs w:val="50"/>
          <w:rtl/>
          <w:lang w:eastAsia="ar-SA"/>
          <w14:ligatures w14:val="none"/>
        </w:rPr>
        <w:t>رواه الترمذي.</w:t>
      </w:r>
    </w:p>
    <w:p w14:paraId="561C94AE" w14:textId="29990203" w:rsidR="00A2176B" w:rsidRP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color w:val="FF0000"/>
          <w:sz w:val="50"/>
          <w:szCs w:val="50"/>
          <w:rtl/>
          <w:lang w:eastAsia="ar-SA"/>
          <w14:ligatures w14:val="none"/>
        </w:rPr>
      </w:pPr>
      <w:r w:rsidRPr="00A2176B">
        <w:rPr>
          <w:rFonts w:ascii="Traditional Arabic" w:eastAsia="Times New Roman" w:hAnsi="Traditional Arabic" w:cs="Traditional Arabic" w:hint="cs"/>
          <w:color w:val="000000"/>
          <w:sz w:val="50"/>
          <w:szCs w:val="50"/>
          <w:rtl/>
          <w:lang w:eastAsia="ar-SA"/>
          <w14:ligatures w14:val="none"/>
        </w:rPr>
        <w:t>وق</w:t>
      </w:r>
      <w:r w:rsidRPr="00A2176B">
        <w:rPr>
          <w:rFonts w:ascii="Traditional Arabic" w:eastAsia="Times New Roman" w:hAnsi="Traditional Arabic" w:cs="Traditional Arabic"/>
          <w:color w:val="000000"/>
          <w:sz w:val="50"/>
          <w:szCs w:val="50"/>
          <w:rtl/>
          <w:lang w:eastAsia="ar-SA"/>
          <w14:ligatures w14:val="none"/>
        </w:rPr>
        <w:t xml:space="preserve">ال رسول الله صلى الله عليه وسلم: </w:t>
      </w:r>
      <w:r w:rsidRPr="00A2176B">
        <w:rPr>
          <w:rFonts w:ascii="Traditional Arabic" w:eastAsia="Times New Roman" w:hAnsi="Traditional Arabic" w:cs="Traditional Arabic"/>
          <w:color w:val="FF0000"/>
          <w:sz w:val="50"/>
          <w:szCs w:val="50"/>
          <w:rtl/>
          <w:lang w:eastAsia="ar-SA"/>
          <w14:ligatures w14:val="none"/>
        </w:rPr>
        <w:t>«لعن الله الخمر، وشاربها، وساقيها، وبائعها، ومبتاعها، وعاصرها، ومعتصرها، وحاملها، والمحمولة إليه»</w:t>
      </w:r>
      <w:r w:rsidRPr="00A2176B">
        <w:rPr>
          <w:rFonts w:ascii="Traditional Arabic" w:eastAsia="Times New Roman" w:hAnsi="Traditional Arabic" w:cs="Traditional Arabic" w:hint="cs"/>
          <w:color w:val="FF0000"/>
          <w:sz w:val="50"/>
          <w:szCs w:val="50"/>
          <w:rtl/>
          <w:lang w:eastAsia="ar-SA"/>
          <w14:ligatures w14:val="none"/>
        </w:rPr>
        <w:t>.</w:t>
      </w:r>
      <w:r w:rsidR="007C22A4">
        <w:rPr>
          <w:rFonts w:ascii="Traditional Arabic" w:eastAsia="Times New Roman" w:hAnsi="Traditional Arabic" w:cs="Traditional Arabic" w:hint="cs"/>
          <w:color w:val="FF0000"/>
          <w:sz w:val="50"/>
          <w:szCs w:val="50"/>
          <w:rtl/>
          <w:lang w:eastAsia="ar-SA"/>
          <w14:ligatures w14:val="none"/>
        </w:rPr>
        <w:t xml:space="preserve"> </w:t>
      </w:r>
      <w:r w:rsidR="007C22A4" w:rsidRPr="007C22A4">
        <w:rPr>
          <w:rFonts w:ascii="Traditional Arabic" w:eastAsia="Times New Roman" w:hAnsi="Traditional Arabic" w:cs="Traditional Arabic" w:hint="cs"/>
          <w:color w:val="00B0F0"/>
          <w:sz w:val="50"/>
          <w:szCs w:val="50"/>
          <w:rtl/>
          <w:lang w:eastAsia="ar-SA"/>
          <w14:ligatures w14:val="none"/>
        </w:rPr>
        <w:t>رواه أبو داود.</w:t>
      </w:r>
    </w:p>
    <w:p w14:paraId="17A8F6E2" w14:textId="02EFEC68" w:rsidR="00A2176B" w:rsidRPr="00AE0652" w:rsidRDefault="00A2176B" w:rsidP="00A2176B">
      <w:pPr>
        <w:widowControl w:val="0"/>
        <w:tabs>
          <w:tab w:val="left" w:pos="424"/>
        </w:tabs>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sidRPr="00A2176B">
        <w:rPr>
          <w:rFonts w:ascii="Traditional Arabic" w:eastAsia="Times New Roman" w:hAnsi="Traditional Arabic" w:cs="Traditional Arabic" w:hint="cs"/>
          <w:b/>
          <w:bCs/>
          <w:color w:val="FF0000"/>
          <w:sz w:val="50"/>
          <w:szCs w:val="50"/>
          <w:rtl/>
          <w:lang w:eastAsia="ar-SA"/>
          <w14:ligatures w14:val="none"/>
        </w:rPr>
        <w:t>عباد الله</w:t>
      </w:r>
      <w:r w:rsidRPr="00A2176B">
        <w:rPr>
          <w:rFonts w:ascii="Traditional Arabic" w:eastAsia="Times New Roman" w:hAnsi="Traditional Arabic" w:cs="Traditional Arabic" w:hint="cs"/>
          <w:b/>
          <w:bCs/>
          <w:color w:val="FF0000"/>
          <w:sz w:val="50"/>
          <w:szCs w:val="50"/>
          <w:rtl/>
          <w:lang w:eastAsia="ar-SA"/>
          <w14:ligatures w14:val="none"/>
        </w:rPr>
        <w:t>:</w:t>
      </w:r>
      <w:r w:rsidRPr="00A2176B">
        <w:rPr>
          <w:rFonts w:ascii="Traditional Arabic" w:eastAsia="Times New Roman" w:hAnsi="Traditional Arabic" w:cs="Traditional Arabic" w:hint="cs"/>
          <w:color w:val="000000"/>
          <w:sz w:val="50"/>
          <w:szCs w:val="50"/>
          <w:rtl/>
          <w:lang w:eastAsia="ar-SA"/>
          <w14:ligatures w14:val="none"/>
        </w:rPr>
        <w:t xml:space="preserve"> </w:t>
      </w:r>
      <w:r w:rsidRPr="00A2176B">
        <w:rPr>
          <w:rFonts w:ascii="Traditional Arabic" w:eastAsia="Times New Roman" w:hAnsi="Traditional Arabic" w:cs="Traditional Arabic"/>
          <w:color w:val="00B050"/>
          <w:sz w:val="50"/>
          <w:szCs w:val="50"/>
          <w:rtl/>
          <w:lang w:eastAsia="ar-SA"/>
          <w14:ligatures w14:val="none"/>
        </w:rPr>
        <w:t>تعد مشكلة المخدرات حاليًّا من أكبر المشكلات التي تعانيها دول العالم وتسعى جاهدة لمحاربتها؛ لما لها من أضرار جسيمة على النواحي الصحية والاجتماعية والاقتصادية والأمنية، ولم تعد هذه المشكلة قاصرة على نوع واحد من المخدرات أو على بلد معين أو طبقة محددة من المجتمع</w:t>
      </w:r>
      <w:r w:rsidRPr="00AE0652">
        <w:rPr>
          <w:rFonts w:ascii="Traditional Arabic" w:eastAsia="Times New Roman" w:hAnsi="Traditional Arabic" w:cs="Traditional Arabic" w:hint="cs"/>
          <w:color w:val="00B050"/>
          <w:sz w:val="50"/>
          <w:szCs w:val="50"/>
          <w:rtl/>
          <w:lang w:eastAsia="ar-SA"/>
          <w14:ligatures w14:val="none"/>
        </w:rPr>
        <w:t>؛</w:t>
      </w:r>
      <w:r w:rsidRPr="00A2176B">
        <w:rPr>
          <w:rFonts w:ascii="Traditional Arabic" w:eastAsia="Times New Roman" w:hAnsi="Traditional Arabic" w:cs="Traditional Arabic"/>
          <w:color w:val="00B050"/>
          <w:sz w:val="50"/>
          <w:szCs w:val="50"/>
          <w:rtl/>
          <w:lang w:eastAsia="ar-SA"/>
          <w14:ligatures w14:val="none"/>
        </w:rPr>
        <w:t xml:space="preserve"> بل شملت جميع الأنواع والطبقات، كما ظهرت مركبات عديدة جديدة لها تأثير واضح عل</w:t>
      </w:r>
      <w:r w:rsidR="007C22A4">
        <w:rPr>
          <w:rFonts w:ascii="Traditional Arabic" w:eastAsia="Times New Roman" w:hAnsi="Traditional Arabic" w:cs="Traditional Arabic" w:hint="cs"/>
          <w:color w:val="00B050"/>
          <w:sz w:val="50"/>
          <w:szCs w:val="50"/>
          <w:rtl/>
          <w:lang w:eastAsia="ar-SA"/>
          <w14:ligatures w14:val="none"/>
        </w:rPr>
        <w:t>ى</w:t>
      </w:r>
      <w:r w:rsidRPr="00A2176B">
        <w:rPr>
          <w:rFonts w:ascii="Traditional Arabic" w:eastAsia="Times New Roman" w:hAnsi="Traditional Arabic" w:cs="Traditional Arabic"/>
          <w:color w:val="00B050"/>
          <w:sz w:val="50"/>
          <w:szCs w:val="50"/>
          <w:rtl/>
          <w:lang w:eastAsia="ar-SA"/>
          <w14:ligatures w14:val="none"/>
        </w:rPr>
        <w:t xml:space="preserve"> الجهاز العصبي والدماغ. </w:t>
      </w:r>
    </w:p>
    <w:p w14:paraId="2180AA4F" w14:textId="13C43C8D" w:rsidR="00A2176B" w:rsidRP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2176B">
        <w:rPr>
          <w:rFonts w:ascii="Traditional Arabic" w:eastAsia="Times New Roman" w:hAnsi="Traditional Arabic" w:cs="Traditional Arabic" w:hint="cs"/>
          <w:b/>
          <w:bCs/>
          <w:color w:val="FF0000"/>
          <w:sz w:val="50"/>
          <w:szCs w:val="50"/>
          <w:rtl/>
          <w:lang w:eastAsia="ar-SA"/>
          <w14:ligatures w14:val="none"/>
        </w:rPr>
        <w:lastRenderedPageBreak/>
        <w:t>و</w:t>
      </w:r>
      <w:r w:rsidRPr="00A2176B">
        <w:rPr>
          <w:rFonts w:ascii="Traditional Arabic" w:eastAsia="Times New Roman" w:hAnsi="Traditional Arabic" w:cs="Traditional Arabic"/>
          <w:b/>
          <w:bCs/>
          <w:color w:val="FF0000"/>
          <w:sz w:val="50"/>
          <w:szCs w:val="50"/>
          <w:rtl/>
          <w:lang w:eastAsia="ar-SA"/>
          <w14:ligatures w14:val="none"/>
        </w:rPr>
        <w:t>الإدمان:</w:t>
      </w:r>
      <w:r w:rsidRPr="00A2176B">
        <w:rPr>
          <w:rFonts w:ascii="Traditional Arabic" w:eastAsia="Times New Roman" w:hAnsi="Traditional Arabic" w:cs="Traditional Arabic"/>
          <w:color w:val="000000"/>
          <w:sz w:val="50"/>
          <w:szCs w:val="50"/>
          <w:rtl/>
          <w:lang w:eastAsia="ar-SA"/>
          <w14:ligatures w14:val="none"/>
        </w:rPr>
        <w:t xml:space="preserve"> </w:t>
      </w:r>
      <w:r w:rsidRPr="00A2176B">
        <w:rPr>
          <w:rFonts w:ascii="Traditional Arabic" w:eastAsia="Times New Roman" w:hAnsi="Traditional Arabic" w:cs="Traditional Arabic"/>
          <w:color w:val="00B0F0"/>
          <w:sz w:val="50"/>
          <w:szCs w:val="50"/>
          <w:rtl/>
          <w:lang w:eastAsia="ar-SA"/>
          <w14:ligatures w14:val="none"/>
        </w:rPr>
        <w:t>هو الحالة الناتجة عن استعمال مواد مخدرة بصفة مستمرة؛</w:t>
      </w:r>
      <w:r w:rsidRPr="00A2176B">
        <w:rPr>
          <w:rFonts w:ascii="Traditional Arabic" w:eastAsia="Times New Roman" w:hAnsi="Traditional Arabic" w:cs="Traditional Arabic"/>
          <w:color w:val="000000"/>
          <w:sz w:val="50"/>
          <w:szCs w:val="50"/>
          <w:rtl/>
          <w:lang w:eastAsia="ar-SA"/>
          <w14:ligatures w14:val="none"/>
        </w:rPr>
        <w:t xml:space="preserve"> </w:t>
      </w:r>
      <w:r w:rsidRPr="00A2176B">
        <w:rPr>
          <w:rFonts w:ascii="Traditional Arabic" w:eastAsia="Times New Roman" w:hAnsi="Traditional Arabic" w:cs="Traditional Arabic"/>
          <w:color w:val="00B0F0"/>
          <w:sz w:val="50"/>
          <w:szCs w:val="50"/>
          <w:rtl/>
          <w:lang w:eastAsia="ar-SA"/>
          <w14:ligatures w14:val="none"/>
        </w:rPr>
        <w:t>بحيث يصبح الإنسان معت</w:t>
      </w:r>
      <w:r w:rsidRPr="00A2176B">
        <w:rPr>
          <w:rFonts w:ascii="Traditional Arabic" w:eastAsia="Times New Roman" w:hAnsi="Traditional Arabic" w:cs="Traditional Arabic" w:hint="cs"/>
          <w:color w:val="00B0F0"/>
          <w:sz w:val="50"/>
          <w:szCs w:val="50"/>
          <w:rtl/>
          <w:lang w:eastAsia="ar-SA"/>
          <w14:ligatures w14:val="none"/>
        </w:rPr>
        <w:t>ا</w:t>
      </w:r>
      <w:r w:rsidRPr="00A2176B">
        <w:rPr>
          <w:rFonts w:ascii="Traditional Arabic" w:eastAsia="Times New Roman" w:hAnsi="Traditional Arabic" w:cs="Traditional Arabic"/>
          <w:color w:val="00B0F0"/>
          <w:sz w:val="50"/>
          <w:szCs w:val="50"/>
          <w:rtl/>
          <w:lang w:eastAsia="ar-SA"/>
          <w14:ligatures w14:val="none"/>
        </w:rPr>
        <w:t>دًا عليها نفسيًّا وجسديًّا، بل ويحتاج إلى زيادة الجرعة من وقت لآخر ليحصل على الأثر نفسه دائمًا، وهكذا يتناول المدمن جرعات تتضاعف في زمن وجيز حتى تصل إلى درجة تسبب أشد الضرر بالجسم والعقل</w:t>
      </w:r>
      <w:r w:rsidRPr="00AE0652">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 xml:space="preserve"> فيفقد الشخص القدرة على القيام بأعماله وواجباته اليومية في غياب هذه المادة، وفي حالة التوقف عن استعمالها تظهر عليه أعراض نفسية وجسدية خطيرة تسمى "أعراض الانسحاب" وقد تؤدي إلى الموت</w:t>
      </w:r>
      <w:r w:rsidRPr="00A2176B">
        <w:rPr>
          <w:rFonts w:ascii="Traditional Arabic" w:eastAsia="Times New Roman" w:hAnsi="Traditional Arabic" w:cs="Traditional Arabic" w:hint="cs"/>
          <w:color w:val="00B0F0"/>
          <w:sz w:val="50"/>
          <w:szCs w:val="50"/>
          <w:rtl/>
          <w:lang w:eastAsia="ar-SA"/>
          <w14:ligatures w14:val="none"/>
        </w:rPr>
        <w:t>.</w:t>
      </w:r>
    </w:p>
    <w:p w14:paraId="60125D08" w14:textId="3D8E7A44" w:rsidR="00A2176B" w:rsidRP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2176B">
        <w:rPr>
          <w:rFonts w:ascii="Traditional Arabic" w:eastAsia="Times New Roman" w:hAnsi="Traditional Arabic" w:cs="Traditional Arabic" w:hint="cs"/>
          <w:b/>
          <w:bCs/>
          <w:color w:val="FF0000"/>
          <w:sz w:val="50"/>
          <w:szCs w:val="50"/>
          <w:rtl/>
          <w:lang w:eastAsia="ar-SA"/>
          <w14:ligatures w14:val="none"/>
        </w:rPr>
        <w:t xml:space="preserve">أما </w:t>
      </w:r>
      <w:r w:rsidRPr="00A2176B">
        <w:rPr>
          <w:rFonts w:ascii="Traditional Arabic" w:eastAsia="Times New Roman" w:hAnsi="Traditional Arabic" w:cs="Traditional Arabic"/>
          <w:b/>
          <w:bCs/>
          <w:color w:val="FF0000"/>
          <w:sz w:val="50"/>
          <w:szCs w:val="50"/>
          <w:rtl/>
          <w:lang w:eastAsia="ar-SA"/>
          <w14:ligatures w14:val="none"/>
        </w:rPr>
        <w:t>أسباب تعرض الفرد لخطر الإدمان:</w:t>
      </w:r>
      <w:r w:rsidRPr="00A2176B">
        <w:rPr>
          <w:rFonts w:ascii="Traditional Arabic" w:eastAsia="Times New Roman" w:hAnsi="Traditional Arabic" w:cs="Traditional Arabic" w:hint="cs"/>
          <w:b/>
          <w:bCs/>
          <w:color w:val="00B050"/>
          <w:sz w:val="50"/>
          <w:szCs w:val="50"/>
          <w:rtl/>
          <w:lang w:eastAsia="ar-SA"/>
          <w14:ligatures w14:val="none"/>
        </w:rPr>
        <w:t xml:space="preserve"> </w:t>
      </w:r>
      <w:r w:rsidRPr="00A2176B">
        <w:rPr>
          <w:rFonts w:ascii="Traditional Arabic" w:eastAsia="Times New Roman" w:hAnsi="Traditional Arabic" w:cs="Traditional Arabic" w:hint="cs"/>
          <w:color w:val="00B050"/>
          <w:sz w:val="50"/>
          <w:szCs w:val="50"/>
          <w:rtl/>
          <w:lang w:eastAsia="ar-SA"/>
          <w14:ligatures w14:val="none"/>
        </w:rPr>
        <w:t>فهو</w:t>
      </w:r>
      <w:r w:rsidRPr="00A2176B">
        <w:rPr>
          <w:rFonts w:ascii="Traditional Arabic" w:eastAsia="Times New Roman" w:hAnsi="Traditional Arabic" w:cs="Traditional Arabic" w:hint="cs"/>
          <w:b/>
          <w:bCs/>
          <w:color w:val="00B050"/>
          <w:sz w:val="50"/>
          <w:szCs w:val="50"/>
          <w:rtl/>
          <w:lang w:eastAsia="ar-SA"/>
          <w14:ligatures w14:val="none"/>
        </w:rPr>
        <w:t xml:space="preserve"> </w:t>
      </w:r>
      <w:r w:rsidRPr="00A2176B">
        <w:rPr>
          <w:rFonts w:ascii="Traditional Arabic" w:eastAsia="Times New Roman" w:hAnsi="Traditional Arabic" w:cs="Traditional Arabic"/>
          <w:color w:val="00B050"/>
          <w:sz w:val="50"/>
          <w:szCs w:val="50"/>
          <w:rtl/>
          <w:lang w:eastAsia="ar-SA"/>
          <w14:ligatures w14:val="none"/>
        </w:rPr>
        <w:t xml:space="preserve">الجهل بأخطار استعمال المخدر. </w:t>
      </w:r>
      <w:r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hint="cs"/>
          <w:color w:val="00B050"/>
          <w:sz w:val="50"/>
          <w:szCs w:val="50"/>
          <w:rtl/>
          <w:lang w:eastAsia="ar-SA"/>
          <w14:ligatures w14:val="none"/>
        </w:rPr>
        <w:t>قلة</w:t>
      </w:r>
      <w:r w:rsidRPr="00A2176B">
        <w:rPr>
          <w:rFonts w:ascii="Traditional Arabic" w:eastAsia="Times New Roman" w:hAnsi="Traditional Arabic" w:cs="Traditional Arabic"/>
          <w:color w:val="00B050"/>
          <w:sz w:val="50"/>
          <w:szCs w:val="50"/>
          <w:rtl/>
          <w:lang w:eastAsia="ar-SA"/>
          <w14:ligatures w14:val="none"/>
        </w:rPr>
        <w:t xml:space="preserve"> الدين، </w:t>
      </w:r>
      <w:r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 xml:space="preserve">التفكك الأسري. </w:t>
      </w:r>
      <w:r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 xml:space="preserve">الفقر والجهل والأمية. </w:t>
      </w:r>
      <w:r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الثراء الفاحش والتبذير دون حساب</w:t>
      </w:r>
      <w:r w:rsidRPr="00AE0652">
        <w:rPr>
          <w:rFonts w:ascii="Traditional Arabic" w:eastAsia="Times New Roman" w:hAnsi="Traditional Arabic" w:cs="Traditional Arabic" w:hint="cs"/>
          <w:color w:val="00B050"/>
          <w:sz w:val="50"/>
          <w:szCs w:val="50"/>
          <w:rtl/>
          <w:lang w:eastAsia="ar-SA"/>
          <w14:ligatures w14:val="none"/>
        </w:rPr>
        <w:t>،</w:t>
      </w:r>
      <w:r w:rsidRPr="00A2176B">
        <w:rPr>
          <w:rFonts w:ascii="Traditional Arabic" w:eastAsia="Times New Roman" w:hAnsi="Traditional Arabic" w:cs="Traditional Arabic"/>
          <w:color w:val="00B050"/>
          <w:sz w:val="50"/>
          <w:szCs w:val="50"/>
          <w:rtl/>
          <w:lang w:eastAsia="ar-SA"/>
          <w14:ligatures w14:val="none"/>
        </w:rPr>
        <w:t xml:space="preserve"> </w:t>
      </w:r>
      <w:r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 xml:space="preserve">انشغال الوالدين عن الأبناء، وعدم وجود الرقابة والتوجيه. </w:t>
      </w:r>
      <w:r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عدم وجود الحوار بين أفراد العائلة</w:t>
      </w:r>
      <w:r w:rsidRPr="00AE0652">
        <w:rPr>
          <w:rFonts w:ascii="Traditional Arabic" w:eastAsia="Times New Roman" w:hAnsi="Traditional Arabic" w:cs="Traditional Arabic" w:hint="cs"/>
          <w:color w:val="00B050"/>
          <w:sz w:val="50"/>
          <w:szCs w:val="50"/>
          <w:rtl/>
          <w:lang w:eastAsia="ar-SA"/>
          <w14:ligatures w14:val="none"/>
        </w:rPr>
        <w:t>،</w:t>
      </w:r>
      <w:r w:rsidRPr="00A2176B">
        <w:rPr>
          <w:rFonts w:ascii="Traditional Arabic" w:eastAsia="Times New Roman" w:hAnsi="Traditional Arabic" w:cs="Traditional Arabic"/>
          <w:color w:val="00B050"/>
          <w:sz w:val="50"/>
          <w:szCs w:val="50"/>
          <w:rtl/>
          <w:lang w:eastAsia="ar-SA"/>
          <w14:ligatures w14:val="none"/>
        </w:rPr>
        <w:t xml:space="preserve"> </w:t>
      </w:r>
      <w:r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 xml:space="preserve">مجالسة أو مصاحبة رفاق السوء. </w:t>
      </w:r>
      <w:r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البطالة والفراغ.</w:t>
      </w:r>
    </w:p>
    <w:p w14:paraId="3B87EEEC" w14:textId="1CCAC0BE" w:rsidR="00A2176B" w:rsidRP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2176B">
        <w:rPr>
          <w:rFonts w:ascii="Traditional Arabic" w:eastAsia="Times New Roman" w:hAnsi="Traditional Arabic" w:cs="Traditional Arabic" w:hint="cs"/>
          <w:b/>
          <w:bCs/>
          <w:color w:val="FF0000"/>
          <w:sz w:val="50"/>
          <w:szCs w:val="50"/>
          <w:rtl/>
          <w:lang w:eastAsia="ar-SA"/>
          <w14:ligatures w14:val="none"/>
        </w:rPr>
        <w:t xml:space="preserve">أما </w:t>
      </w:r>
      <w:r w:rsidRPr="00A2176B">
        <w:rPr>
          <w:rFonts w:ascii="Traditional Arabic" w:eastAsia="Times New Roman" w:hAnsi="Traditional Arabic" w:cs="Traditional Arabic"/>
          <w:b/>
          <w:bCs/>
          <w:color w:val="FF0000"/>
          <w:sz w:val="50"/>
          <w:szCs w:val="50"/>
          <w:rtl/>
          <w:lang w:eastAsia="ar-SA"/>
          <w14:ligatures w14:val="none"/>
        </w:rPr>
        <w:t>علامات الشخص المدمن</w:t>
      </w:r>
      <w:r w:rsidRPr="00A2176B">
        <w:rPr>
          <w:rFonts w:ascii="Traditional Arabic" w:eastAsia="Times New Roman" w:hAnsi="Traditional Arabic" w:cs="Traditional Arabic" w:hint="cs"/>
          <w:b/>
          <w:bCs/>
          <w:color w:val="FF0000"/>
          <w:sz w:val="50"/>
          <w:szCs w:val="50"/>
          <w:rtl/>
          <w:lang w:eastAsia="ar-SA"/>
          <w14:ligatures w14:val="none"/>
        </w:rPr>
        <w:t xml:space="preserve"> فهو</w:t>
      </w:r>
      <w:r w:rsidRPr="00A2176B">
        <w:rPr>
          <w:rFonts w:ascii="Traditional Arabic" w:eastAsia="Times New Roman" w:hAnsi="Traditional Arabic" w:cs="Traditional Arabic"/>
          <w:b/>
          <w:bCs/>
          <w:color w:val="000000"/>
          <w:sz w:val="50"/>
          <w:szCs w:val="50"/>
          <w:rtl/>
          <w:lang w:eastAsia="ar-SA"/>
          <w14:ligatures w14:val="none"/>
        </w:rPr>
        <w:t>:</w:t>
      </w:r>
      <w:r w:rsidRPr="00A2176B">
        <w:rPr>
          <w:rFonts w:ascii="Traditional Arabic" w:eastAsia="Times New Roman" w:hAnsi="Traditional Arabic" w:cs="Traditional Arabic"/>
          <w:color w:val="000000"/>
          <w:sz w:val="50"/>
          <w:szCs w:val="50"/>
          <w:rtl/>
          <w:lang w:eastAsia="ar-SA"/>
          <w14:ligatures w14:val="none"/>
        </w:rPr>
        <w:t xml:space="preserve"> </w:t>
      </w:r>
      <w:r w:rsidRPr="00A2176B">
        <w:rPr>
          <w:rFonts w:ascii="Traditional Arabic" w:eastAsia="Times New Roman" w:hAnsi="Traditional Arabic" w:cs="Traditional Arabic"/>
          <w:color w:val="00B0F0"/>
          <w:sz w:val="50"/>
          <w:szCs w:val="50"/>
          <w:rtl/>
          <w:lang w:eastAsia="ar-SA"/>
          <w14:ligatures w14:val="none"/>
        </w:rPr>
        <w:t>التغير المفاجئ في نمط الحياة</w:t>
      </w:r>
      <w:r w:rsidRPr="00AE0652">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 xml:space="preserve"> كالغياب المتكرر والانقطاع عن العمل أو الدراسة. </w:t>
      </w:r>
      <w:r w:rsidRPr="00AE0652">
        <w:rPr>
          <w:rFonts w:ascii="Traditional Arabic" w:eastAsia="Times New Roman" w:hAnsi="Traditional Arabic" w:cs="Traditional Arabic" w:hint="cs"/>
          <w:color w:val="00B0F0"/>
          <w:sz w:val="50"/>
          <w:szCs w:val="50"/>
          <w:rtl/>
          <w:lang w:eastAsia="ar-SA"/>
          <w14:ligatures w14:val="none"/>
        </w:rPr>
        <w:t>و</w:t>
      </w:r>
      <w:r w:rsidRPr="00A2176B">
        <w:rPr>
          <w:rFonts w:ascii="Traditional Arabic" w:eastAsia="Times New Roman" w:hAnsi="Traditional Arabic" w:cs="Traditional Arabic"/>
          <w:color w:val="00B0F0"/>
          <w:sz w:val="50"/>
          <w:szCs w:val="50"/>
          <w:rtl/>
          <w:lang w:eastAsia="ar-SA"/>
          <w14:ligatures w14:val="none"/>
        </w:rPr>
        <w:t xml:space="preserve">تدني المستوى الدراسي أو تدني أدائه في العمل. </w:t>
      </w:r>
      <w:r w:rsidRPr="00AE0652">
        <w:rPr>
          <w:rFonts w:ascii="Traditional Arabic" w:eastAsia="Times New Roman" w:hAnsi="Traditional Arabic" w:cs="Traditional Arabic" w:hint="cs"/>
          <w:color w:val="00B0F0"/>
          <w:sz w:val="50"/>
          <w:szCs w:val="50"/>
          <w:rtl/>
          <w:lang w:eastAsia="ar-SA"/>
          <w14:ligatures w14:val="none"/>
        </w:rPr>
        <w:t>و</w:t>
      </w:r>
      <w:r w:rsidRPr="00A2176B">
        <w:rPr>
          <w:rFonts w:ascii="Traditional Arabic" w:eastAsia="Times New Roman" w:hAnsi="Traditional Arabic" w:cs="Traditional Arabic"/>
          <w:color w:val="00B0F0"/>
          <w:sz w:val="50"/>
          <w:szCs w:val="50"/>
          <w:rtl/>
          <w:lang w:eastAsia="ar-SA"/>
          <w14:ligatures w14:val="none"/>
        </w:rPr>
        <w:t xml:space="preserve">الخروج من البيت لفترات طويلة والتأخر خارج البيت ليلًا. </w:t>
      </w:r>
      <w:r w:rsidRPr="00AE0652">
        <w:rPr>
          <w:rFonts w:ascii="Traditional Arabic" w:eastAsia="Times New Roman" w:hAnsi="Traditional Arabic" w:cs="Traditional Arabic" w:hint="cs"/>
          <w:color w:val="00B0F0"/>
          <w:sz w:val="50"/>
          <w:szCs w:val="50"/>
          <w:rtl/>
          <w:lang w:eastAsia="ar-SA"/>
          <w14:ligatures w14:val="none"/>
        </w:rPr>
        <w:t>و</w:t>
      </w:r>
      <w:r w:rsidRPr="00A2176B">
        <w:rPr>
          <w:rFonts w:ascii="Traditional Arabic" w:eastAsia="Times New Roman" w:hAnsi="Traditional Arabic" w:cs="Traditional Arabic"/>
          <w:color w:val="00B0F0"/>
          <w:sz w:val="50"/>
          <w:szCs w:val="50"/>
          <w:rtl/>
          <w:lang w:eastAsia="ar-SA"/>
          <w14:ligatures w14:val="none"/>
        </w:rPr>
        <w:t xml:space="preserve">التعامل بسرية فيما يتعلق بخصوصياته. تقلب المزاج وعدم الاهتمام بالمظهر. </w:t>
      </w:r>
      <w:r w:rsidRPr="00AE0652">
        <w:rPr>
          <w:rFonts w:ascii="Traditional Arabic" w:eastAsia="Times New Roman" w:hAnsi="Traditional Arabic" w:cs="Traditional Arabic" w:hint="cs"/>
          <w:color w:val="00B0F0"/>
          <w:sz w:val="50"/>
          <w:szCs w:val="50"/>
          <w:rtl/>
          <w:lang w:eastAsia="ar-SA"/>
          <w14:ligatures w14:val="none"/>
        </w:rPr>
        <w:t>و</w:t>
      </w:r>
      <w:r w:rsidRPr="00A2176B">
        <w:rPr>
          <w:rFonts w:ascii="Traditional Arabic" w:eastAsia="Times New Roman" w:hAnsi="Traditional Arabic" w:cs="Traditional Arabic"/>
          <w:color w:val="00B0F0"/>
          <w:sz w:val="50"/>
          <w:szCs w:val="50"/>
          <w:rtl/>
          <w:lang w:eastAsia="ar-SA"/>
          <w14:ligatures w14:val="none"/>
        </w:rPr>
        <w:t xml:space="preserve">الغضب لأتفه الأسباب. </w:t>
      </w:r>
      <w:r w:rsidRPr="00AE0652">
        <w:rPr>
          <w:rFonts w:ascii="Traditional Arabic" w:eastAsia="Times New Roman" w:hAnsi="Traditional Arabic" w:cs="Traditional Arabic" w:hint="cs"/>
          <w:color w:val="00B0F0"/>
          <w:sz w:val="50"/>
          <w:szCs w:val="50"/>
          <w:rtl/>
          <w:lang w:eastAsia="ar-SA"/>
          <w14:ligatures w14:val="none"/>
        </w:rPr>
        <w:lastRenderedPageBreak/>
        <w:t>و</w:t>
      </w:r>
      <w:r w:rsidRPr="00A2176B">
        <w:rPr>
          <w:rFonts w:ascii="Traditional Arabic" w:eastAsia="Times New Roman" w:hAnsi="Traditional Arabic" w:cs="Traditional Arabic"/>
          <w:color w:val="00B0F0"/>
          <w:sz w:val="50"/>
          <w:szCs w:val="50"/>
          <w:rtl/>
          <w:lang w:eastAsia="ar-SA"/>
          <w14:ligatures w14:val="none"/>
        </w:rPr>
        <w:t xml:space="preserve">التهرب من تحمل المسؤولية. </w:t>
      </w:r>
      <w:r w:rsidRPr="00AE0652">
        <w:rPr>
          <w:rFonts w:ascii="Traditional Arabic" w:eastAsia="Times New Roman" w:hAnsi="Traditional Arabic" w:cs="Traditional Arabic" w:hint="cs"/>
          <w:color w:val="00B0F0"/>
          <w:sz w:val="50"/>
          <w:szCs w:val="50"/>
          <w:rtl/>
          <w:lang w:eastAsia="ar-SA"/>
          <w14:ligatures w14:val="none"/>
        </w:rPr>
        <w:t>و</w:t>
      </w:r>
      <w:r w:rsidRPr="00A2176B">
        <w:rPr>
          <w:rFonts w:ascii="Traditional Arabic" w:eastAsia="Times New Roman" w:hAnsi="Traditional Arabic" w:cs="Traditional Arabic"/>
          <w:color w:val="00B0F0"/>
          <w:sz w:val="50"/>
          <w:szCs w:val="50"/>
          <w:rtl/>
          <w:lang w:eastAsia="ar-SA"/>
          <w14:ligatures w14:val="none"/>
        </w:rPr>
        <w:t>الإسراف وزيادة الطلب على النقود. تغيير مجموعة الأصدقاء والانضمام إلى "شلة" جديدة. الميل إلى الانطواء والوحدة.</w:t>
      </w:r>
      <w:r w:rsidRPr="00A2176B">
        <w:rPr>
          <w:rFonts w:ascii="Traditional Arabic" w:eastAsia="Times New Roman" w:hAnsi="Traditional Arabic" w:cs="Traditional Arabic"/>
          <w:color w:val="000000"/>
          <w:sz w:val="50"/>
          <w:szCs w:val="50"/>
          <w:rtl/>
          <w:lang w:eastAsia="ar-SA"/>
          <w14:ligatures w14:val="none"/>
        </w:rPr>
        <w:t xml:space="preserve"> </w:t>
      </w:r>
    </w:p>
    <w:p w14:paraId="68E5A69A" w14:textId="77777777" w:rsidR="00A2176B" w:rsidRP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b/>
          <w:bCs/>
          <w:color w:val="FF0000"/>
          <w:sz w:val="50"/>
          <w:szCs w:val="50"/>
          <w:rtl/>
          <w:lang w:eastAsia="ar-SA"/>
          <w14:ligatures w14:val="none"/>
        </w:rPr>
      </w:pPr>
      <w:r w:rsidRPr="00A2176B">
        <w:rPr>
          <w:rFonts w:ascii="Traditional Arabic" w:eastAsia="Times New Roman" w:hAnsi="Traditional Arabic" w:cs="Traditional Arabic"/>
          <w:b/>
          <w:bCs/>
          <w:color w:val="FF0000"/>
          <w:sz w:val="50"/>
          <w:szCs w:val="50"/>
          <w:rtl/>
          <w:lang w:eastAsia="ar-SA"/>
          <w14:ligatures w14:val="none"/>
        </w:rPr>
        <w:t>أعراض الإدمان:</w:t>
      </w:r>
    </w:p>
    <w:p w14:paraId="4D355E1A" w14:textId="2A5DF80F" w:rsidR="00A2176B" w:rsidRPr="00A2176B" w:rsidRDefault="00A2176B" w:rsidP="00A2176B">
      <w:pPr>
        <w:widowControl w:val="0"/>
        <w:tabs>
          <w:tab w:val="left" w:pos="424"/>
        </w:tabs>
        <w:spacing w:after="0" w:line="240" w:lineRule="auto"/>
        <w:ind w:left="-2"/>
        <w:jc w:val="both"/>
        <w:rPr>
          <w:rFonts w:ascii="Traditional Arabic" w:eastAsia="Times New Roman" w:hAnsi="Traditional Arabic" w:cs="Traditional Arabic"/>
          <w:color w:val="00B050"/>
          <w:sz w:val="50"/>
          <w:szCs w:val="50"/>
          <w:rtl/>
          <w:lang w:eastAsia="ar-SA"/>
          <w14:ligatures w14:val="none"/>
        </w:rPr>
      </w:pPr>
      <w:r w:rsidRPr="00A2176B">
        <w:rPr>
          <w:rFonts w:ascii="Traditional Arabic" w:eastAsia="Times New Roman" w:hAnsi="Traditional Arabic" w:cs="Traditional Arabic" w:hint="cs"/>
          <w:color w:val="00B050"/>
          <w:sz w:val="50"/>
          <w:szCs w:val="50"/>
          <w:rtl/>
          <w:lang w:eastAsia="ar-SA"/>
          <w14:ligatures w14:val="none"/>
        </w:rPr>
        <w:t>هناك</w:t>
      </w:r>
      <w:r w:rsidRPr="00A2176B">
        <w:rPr>
          <w:rFonts w:ascii="Traditional Arabic" w:eastAsia="Times New Roman" w:hAnsi="Traditional Arabic" w:cs="Traditional Arabic"/>
          <w:color w:val="00B050"/>
          <w:sz w:val="50"/>
          <w:szCs w:val="50"/>
          <w:rtl/>
          <w:lang w:eastAsia="ar-SA"/>
          <w14:ligatures w14:val="none"/>
        </w:rPr>
        <w:t xml:space="preserve"> الأعراض المصاحبة لتعاطي</w:t>
      </w:r>
      <w:r w:rsidRPr="00A2176B">
        <w:rPr>
          <w:rFonts w:ascii="Traditional Arabic" w:eastAsia="Times New Roman" w:hAnsi="Traditional Arabic" w:cs="Traditional Arabic" w:hint="cs"/>
          <w:color w:val="00B050"/>
          <w:sz w:val="50"/>
          <w:szCs w:val="50"/>
          <w:rtl/>
          <w:lang w:eastAsia="ar-SA"/>
          <w14:ligatures w14:val="none"/>
        </w:rPr>
        <w:t>ها</w:t>
      </w:r>
      <w:r w:rsidRPr="00A2176B">
        <w:rPr>
          <w:rFonts w:ascii="Traditional Arabic" w:eastAsia="Times New Roman" w:hAnsi="Traditional Arabic" w:cs="Traditional Arabic"/>
          <w:color w:val="00B050"/>
          <w:sz w:val="50"/>
          <w:szCs w:val="50"/>
          <w:rtl/>
          <w:lang w:eastAsia="ar-SA"/>
          <w14:ligatures w14:val="none"/>
        </w:rPr>
        <w:t>: ضعف الذاكرة</w:t>
      </w:r>
      <w:r w:rsidR="00AE0652" w:rsidRPr="00AE0652">
        <w:rPr>
          <w:rFonts w:ascii="Traditional Arabic" w:eastAsia="Times New Roman" w:hAnsi="Traditional Arabic" w:cs="Traditional Arabic" w:hint="cs"/>
          <w:color w:val="00B050"/>
          <w:sz w:val="50"/>
          <w:szCs w:val="50"/>
          <w:rtl/>
          <w:lang w:eastAsia="ar-SA"/>
          <w14:ligatures w14:val="none"/>
        </w:rPr>
        <w:t>،</w:t>
      </w:r>
      <w:r w:rsidRPr="00A2176B">
        <w:rPr>
          <w:rFonts w:ascii="Traditional Arabic" w:eastAsia="Times New Roman" w:hAnsi="Traditional Arabic" w:cs="Traditional Arabic"/>
          <w:color w:val="00B050"/>
          <w:sz w:val="50"/>
          <w:szCs w:val="50"/>
          <w:rtl/>
          <w:lang w:eastAsia="ar-SA"/>
          <w14:ligatures w14:val="none"/>
        </w:rPr>
        <w:t xml:space="preserve"> وصعوبة التركيز والتناسق الحركي. زيادة ضغط الدم ومعدل ضربات القلب</w:t>
      </w:r>
      <w:r w:rsidR="00AE0652" w:rsidRPr="00AE0652">
        <w:rPr>
          <w:rFonts w:ascii="Traditional Arabic" w:eastAsia="Times New Roman" w:hAnsi="Traditional Arabic" w:cs="Traditional Arabic" w:hint="cs"/>
          <w:color w:val="00B050"/>
          <w:sz w:val="50"/>
          <w:szCs w:val="50"/>
          <w:rtl/>
          <w:lang w:eastAsia="ar-SA"/>
          <w14:ligatures w14:val="none"/>
        </w:rPr>
        <w:t>،</w:t>
      </w:r>
      <w:r w:rsidRPr="00A2176B">
        <w:rPr>
          <w:rFonts w:ascii="Traditional Arabic" w:eastAsia="Times New Roman" w:hAnsi="Traditional Arabic" w:cs="Traditional Arabic"/>
          <w:color w:val="00B050"/>
          <w:sz w:val="50"/>
          <w:szCs w:val="50"/>
          <w:rtl/>
          <w:lang w:eastAsia="ar-SA"/>
          <w14:ligatures w14:val="none"/>
        </w:rPr>
        <w:t xml:space="preserve"> احمرار العينين</w:t>
      </w:r>
      <w:r w:rsidR="00AE0652" w:rsidRPr="00AE0652">
        <w:rPr>
          <w:rFonts w:ascii="Traditional Arabic" w:eastAsia="Times New Roman" w:hAnsi="Traditional Arabic" w:cs="Traditional Arabic" w:hint="cs"/>
          <w:color w:val="00B050"/>
          <w:sz w:val="50"/>
          <w:szCs w:val="50"/>
          <w:rtl/>
          <w:lang w:eastAsia="ar-SA"/>
          <w14:ligatures w14:val="none"/>
        </w:rPr>
        <w:t>،</w:t>
      </w:r>
      <w:r w:rsidRPr="00A2176B">
        <w:rPr>
          <w:rFonts w:ascii="Traditional Arabic" w:eastAsia="Times New Roman" w:hAnsi="Traditional Arabic" w:cs="Traditional Arabic"/>
          <w:color w:val="00B050"/>
          <w:sz w:val="50"/>
          <w:szCs w:val="50"/>
          <w:rtl/>
          <w:lang w:eastAsia="ar-SA"/>
          <w14:ligatures w14:val="none"/>
        </w:rPr>
        <w:t xml:space="preserve"> </w:t>
      </w:r>
      <w:r w:rsidR="00AE0652"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زيادة الشهية</w:t>
      </w:r>
      <w:r w:rsidR="00AE0652" w:rsidRPr="00AE0652">
        <w:rPr>
          <w:rFonts w:ascii="Traditional Arabic" w:eastAsia="Times New Roman" w:hAnsi="Traditional Arabic" w:cs="Traditional Arabic" w:hint="cs"/>
          <w:color w:val="00B050"/>
          <w:sz w:val="50"/>
          <w:szCs w:val="50"/>
          <w:rtl/>
          <w:lang w:eastAsia="ar-SA"/>
          <w14:ligatures w14:val="none"/>
        </w:rPr>
        <w:t>،</w:t>
      </w:r>
      <w:r w:rsidRPr="00A2176B">
        <w:rPr>
          <w:rFonts w:ascii="Traditional Arabic" w:eastAsia="Times New Roman" w:hAnsi="Traditional Arabic" w:cs="Traditional Arabic"/>
          <w:color w:val="00B050"/>
          <w:sz w:val="50"/>
          <w:szCs w:val="50"/>
          <w:rtl/>
          <w:lang w:eastAsia="ar-SA"/>
          <w14:ligatures w14:val="none"/>
        </w:rPr>
        <w:t xml:space="preserve"> </w:t>
      </w:r>
      <w:r w:rsidR="00AE0652"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جنون العظمة.</w:t>
      </w:r>
    </w:p>
    <w:p w14:paraId="1367E477" w14:textId="0A638542" w:rsidR="00A2176B" w:rsidRP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2176B">
        <w:rPr>
          <w:rFonts w:ascii="Traditional Arabic" w:eastAsia="Times New Roman" w:hAnsi="Traditional Arabic" w:cs="Traditional Arabic" w:hint="cs"/>
          <w:b/>
          <w:bCs/>
          <w:color w:val="FF0000"/>
          <w:sz w:val="50"/>
          <w:szCs w:val="50"/>
          <w:rtl/>
          <w:lang w:eastAsia="ar-SA"/>
          <w14:ligatures w14:val="none"/>
        </w:rPr>
        <w:t xml:space="preserve">وأما </w:t>
      </w:r>
      <w:r w:rsidRPr="00A2176B">
        <w:rPr>
          <w:rFonts w:ascii="Traditional Arabic" w:eastAsia="Times New Roman" w:hAnsi="Traditional Arabic" w:cs="Traditional Arabic"/>
          <w:b/>
          <w:bCs/>
          <w:color w:val="FF0000"/>
          <w:sz w:val="50"/>
          <w:szCs w:val="50"/>
          <w:rtl/>
          <w:lang w:eastAsia="ar-SA"/>
          <w14:ligatures w14:val="none"/>
        </w:rPr>
        <w:t>الأعراض المصاحبة لتعاطي المنشطات</w:t>
      </w:r>
      <w:r w:rsidRPr="00A2176B">
        <w:rPr>
          <w:rFonts w:ascii="Traditional Arabic" w:eastAsia="Times New Roman" w:hAnsi="Traditional Arabic" w:cs="Traditional Arabic" w:hint="cs"/>
          <w:color w:val="00000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 xml:space="preserve"> النشوة والتهيج. </w:t>
      </w:r>
      <w:r w:rsidR="00AE0652" w:rsidRPr="00AE0652">
        <w:rPr>
          <w:rFonts w:ascii="Traditional Arabic" w:eastAsia="Times New Roman" w:hAnsi="Traditional Arabic" w:cs="Traditional Arabic" w:hint="cs"/>
          <w:color w:val="00B0F0"/>
          <w:sz w:val="50"/>
          <w:szCs w:val="50"/>
          <w:rtl/>
          <w:lang w:eastAsia="ar-SA"/>
          <w14:ligatures w14:val="none"/>
        </w:rPr>
        <w:t>و</w:t>
      </w:r>
      <w:r w:rsidRPr="00A2176B">
        <w:rPr>
          <w:rFonts w:ascii="Traditional Arabic" w:eastAsia="Times New Roman" w:hAnsi="Traditional Arabic" w:cs="Traditional Arabic"/>
          <w:color w:val="00B0F0"/>
          <w:sz w:val="50"/>
          <w:szCs w:val="50"/>
          <w:rtl/>
          <w:lang w:eastAsia="ar-SA"/>
          <w14:ligatures w14:val="none"/>
        </w:rPr>
        <w:t xml:space="preserve">الاكتئاب والأرق. </w:t>
      </w:r>
      <w:r w:rsidR="00AE0652" w:rsidRPr="00AE0652">
        <w:rPr>
          <w:rFonts w:ascii="Traditional Arabic" w:eastAsia="Times New Roman" w:hAnsi="Traditional Arabic" w:cs="Traditional Arabic" w:hint="cs"/>
          <w:color w:val="00B0F0"/>
          <w:sz w:val="50"/>
          <w:szCs w:val="50"/>
          <w:rtl/>
          <w:lang w:eastAsia="ar-SA"/>
          <w14:ligatures w14:val="none"/>
        </w:rPr>
        <w:t>و</w:t>
      </w:r>
      <w:r w:rsidRPr="00A2176B">
        <w:rPr>
          <w:rFonts w:ascii="Traditional Arabic" w:eastAsia="Times New Roman" w:hAnsi="Traditional Arabic" w:cs="Traditional Arabic"/>
          <w:color w:val="00B0F0"/>
          <w:sz w:val="50"/>
          <w:szCs w:val="50"/>
          <w:rtl/>
          <w:lang w:eastAsia="ar-SA"/>
          <w14:ligatures w14:val="none"/>
        </w:rPr>
        <w:t xml:space="preserve">احتقان الأنف </w:t>
      </w:r>
      <w:r w:rsidR="00AE0652" w:rsidRPr="00AE0652">
        <w:rPr>
          <w:rFonts w:ascii="Traditional Arabic" w:eastAsia="Times New Roman" w:hAnsi="Traditional Arabic" w:cs="Traditional Arabic" w:hint="cs"/>
          <w:color w:val="00B0F0"/>
          <w:sz w:val="50"/>
          <w:szCs w:val="50"/>
          <w:rtl/>
          <w:lang w:eastAsia="ar-SA"/>
          <w14:ligatures w14:val="none"/>
        </w:rPr>
        <w:t>و</w:t>
      </w:r>
      <w:r w:rsidRPr="00A2176B">
        <w:rPr>
          <w:rFonts w:ascii="Traditional Arabic" w:eastAsia="Times New Roman" w:hAnsi="Traditional Arabic" w:cs="Traditional Arabic"/>
          <w:color w:val="00B0F0"/>
          <w:sz w:val="50"/>
          <w:szCs w:val="50"/>
          <w:rtl/>
          <w:lang w:eastAsia="ar-SA"/>
          <w14:ligatures w14:val="none"/>
        </w:rPr>
        <w:t xml:space="preserve">فقدان الوزن. </w:t>
      </w:r>
      <w:r w:rsidR="00AE0652" w:rsidRPr="00AE0652">
        <w:rPr>
          <w:rFonts w:ascii="Traditional Arabic" w:eastAsia="Times New Roman" w:hAnsi="Traditional Arabic" w:cs="Traditional Arabic" w:hint="cs"/>
          <w:color w:val="00B0F0"/>
          <w:sz w:val="50"/>
          <w:szCs w:val="50"/>
          <w:rtl/>
          <w:lang w:eastAsia="ar-SA"/>
          <w14:ligatures w14:val="none"/>
        </w:rPr>
        <w:t>و</w:t>
      </w:r>
      <w:r w:rsidRPr="00A2176B">
        <w:rPr>
          <w:rFonts w:ascii="Traditional Arabic" w:eastAsia="Times New Roman" w:hAnsi="Traditional Arabic" w:cs="Traditional Arabic"/>
          <w:color w:val="00B0F0"/>
          <w:sz w:val="50"/>
          <w:szCs w:val="50"/>
          <w:rtl/>
          <w:lang w:eastAsia="ar-SA"/>
          <w14:ligatures w14:val="none"/>
        </w:rPr>
        <w:t>زيادة ضربات القلب وضغط الدم ودرجة الحرارة.</w:t>
      </w:r>
      <w:r w:rsidRPr="00A2176B">
        <w:rPr>
          <w:rFonts w:ascii="Traditional Arabic" w:eastAsia="Times New Roman" w:hAnsi="Traditional Arabic" w:cs="Traditional Arabic"/>
          <w:color w:val="000000"/>
          <w:sz w:val="50"/>
          <w:szCs w:val="50"/>
          <w:rtl/>
          <w:lang w:eastAsia="ar-SA"/>
          <w14:ligatures w14:val="none"/>
        </w:rPr>
        <w:t xml:space="preserve"> </w:t>
      </w:r>
    </w:p>
    <w:p w14:paraId="13B4549E" w14:textId="1034BCAD" w:rsidR="00A2176B" w:rsidRP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2176B">
        <w:rPr>
          <w:rFonts w:ascii="Traditional Arabic" w:eastAsia="Times New Roman" w:hAnsi="Traditional Arabic" w:cs="Traditional Arabic" w:hint="cs"/>
          <w:b/>
          <w:bCs/>
          <w:color w:val="FF0000"/>
          <w:sz w:val="50"/>
          <w:szCs w:val="50"/>
          <w:rtl/>
          <w:lang w:eastAsia="ar-SA"/>
          <w14:ligatures w14:val="none"/>
        </w:rPr>
        <w:t>وأما</w:t>
      </w:r>
      <w:r w:rsidRPr="00A2176B">
        <w:rPr>
          <w:rFonts w:ascii="Traditional Arabic" w:eastAsia="Times New Roman" w:hAnsi="Traditional Arabic" w:cs="Traditional Arabic"/>
          <w:b/>
          <w:bCs/>
          <w:color w:val="FF0000"/>
          <w:sz w:val="50"/>
          <w:szCs w:val="50"/>
          <w:rtl/>
          <w:lang w:eastAsia="ar-SA"/>
          <w14:ligatures w14:val="none"/>
        </w:rPr>
        <w:t xml:space="preserve"> الأعراض المصاحبة لتعاطي المهدئات</w:t>
      </w:r>
      <w:r w:rsidRPr="00A2176B">
        <w:rPr>
          <w:rFonts w:ascii="Traditional Arabic" w:eastAsia="Times New Roman" w:hAnsi="Traditional Arabic" w:cs="Traditional Arabic" w:hint="cs"/>
          <w:color w:val="00B050"/>
          <w:sz w:val="50"/>
          <w:szCs w:val="50"/>
          <w:rtl/>
          <w:lang w:eastAsia="ar-SA"/>
          <w14:ligatures w14:val="none"/>
        </w:rPr>
        <w:t>:</w:t>
      </w:r>
      <w:r w:rsidRPr="00A2176B">
        <w:rPr>
          <w:rFonts w:ascii="Traditional Arabic" w:eastAsia="Times New Roman" w:hAnsi="Traditional Arabic" w:cs="Traditional Arabic"/>
          <w:color w:val="00B050"/>
          <w:sz w:val="50"/>
          <w:szCs w:val="50"/>
          <w:rtl/>
          <w:lang w:eastAsia="ar-SA"/>
          <w14:ligatures w14:val="none"/>
        </w:rPr>
        <w:t xml:space="preserve"> نعاس ودوخة. </w:t>
      </w:r>
      <w:r w:rsidR="00AE0652"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 xml:space="preserve">مشاكل في الذاكرة </w:t>
      </w:r>
      <w:r w:rsidR="00AE0652"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 xml:space="preserve">اكتئاب. </w:t>
      </w:r>
      <w:r w:rsidR="00AE0652"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 xml:space="preserve">تباطؤ في التنفس وانخفاض ضغط الدم. </w:t>
      </w:r>
      <w:r w:rsidR="00AE0652" w:rsidRPr="00AE0652">
        <w:rPr>
          <w:rFonts w:ascii="Traditional Arabic" w:eastAsia="Times New Roman" w:hAnsi="Traditional Arabic" w:cs="Traditional Arabic" w:hint="cs"/>
          <w:color w:val="00B050"/>
          <w:sz w:val="50"/>
          <w:szCs w:val="50"/>
          <w:rtl/>
          <w:lang w:eastAsia="ar-SA"/>
          <w14:ligatures w14:val="none"/>
        </w:rPr>
        <w:t>و</w:t>
      </w:r>
      <w:r w:rsidRPr="00A2176B">
        <w:rPr>
          <w:rFonts w:ascii="Traditional Arabic" w:eastAsia="Times New Roman" w:hAnsi="Traditional Arabic" w:cs="Traditional Arabic"/>
          <w:color w:val="00B050"/>
          <w:sz w:val="50"/>
          <w:szCs w:val="50"/>
          <w:rtl/>
          <w:lang w:eastAsia="ar-SA"/>
          <w14:ligatures w14:val="none"/>
        </w:rPr>
        <w:t>ارتباك وصعوبة التناسق الحركي.</w:t>
      </w:r>
    </w:p>
    <w:p w14:paraId="081EEB66" w14:textId="2129EC80" w:rsidR="00A2176B" w:rsidRP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color w:val="00B0F0"/>
          <w:sz w:val="50"/>
          <w:szCs w:val="50"/>
          <w:rtl/>
          <w:lang w:eastAsia="ar-SA"/>
          <w14:ligatures w14:val="none"/>
        </w:rPr>
      </w:pPr>
      <w:r w:rsidRPr="00A2176B">
        <w:rPr>
          <w:rFonts w:ascii="Traditional Arabic" w:eastAsia="Times New Roman" w:hAnsi="Traditional Arabic" w:cs="Traditional Arabic" w:hint="cs"/>
          <w:b/>
          <w:bCs/>
          <w:color w:val="FF0000"/>
          <w:sz w:val="50"/>
          <w:szCs w:val="50"/>
          <w:rtl/>
          <w:lang w:eastAsia="ar-SA"/>
          <w14:ligatures w14:val="none"/>
        </w:rPr>
        <w:t>وأما</w:t>
      </w:r>
      <w:r w:rsidRPr="00A2176B">
        <w:rPr>
          <w:rFonts w:ascii="Traditional Arabic" w:eastAsia="Times New Roman" w:hAnsi="Traditional Arabic" w:cs="Traditional Arabic"/>
          <w:b/>
          <w:bCs/>
          <w:color w:val="FF0000"/>
          <w:sz w:val="50"/>
          <w:szCs w:val="50"/>
          <w:rtl/>
          <w:lang w:eastAsia="ar-SA"/>
          <w14:ligatures w14:val="none"/>
        </w:rPr>
        <w:t xml:space="preserve"> الأعراض المصاحبة لتعاطي المسكنات المخدرة</w:t>
      </w:r>
      <w:r w:rsidRPr="00A2176B">
        <w:rPr>
          <w:rFonts w:ascii="Traditional Arabic" w:eastAsia="Times New Roman" w:hAnsi="Traditional Arabic" w:cs="Traditional Arabic" w:hint="cs"/>
          <w:color w:val="000000"/>
          <w:sz w:val="50"/>
          <w:szCs w:val="50"/>
          <w:rtl/>
          <w:lang w:eastAsia="ar-SA"/>
          <w14:ligatures w14:val="none"/>
        </w:rPr>
        <w:t>:</w:t>
      </w:r>
      <w:r w:rsidRPr="00A2176B">
        <w:rPr>
          <w:rFonts w:ascii="Traditional Arabic" w:eastAsia="Times New Roman" w:hAnsi="Traditional Arabic" w:cs="Traditional Arabic"/>
          <w:color w:val="000000"/>
          <w:sz w:val="50"/>
          <w:szCs w:val="50"/>
          <w:rtl/>
          <w:lang w:eastAsia="ar-SA"/>
          <w14:ligatures w14:val="none"/>
        </w:rPr>
        <w:t xml:space="preserve"> </w:t>
      </w:r>
      <w:r w:rsidRPr="00A2176B">
        <w:rPr>
          <w:rFonts w:ascii="Traditional Arabic" w:eastAsia="Times New Roman" w:hAnsi="Traditional Arabic" w:cs="Traditional Arabic"/>
          <w:color w:val="00B0F0"/>
          <w:sz w:val="50"/>
          <w:szCs w:val="50"/>
          <w:rtl/>
          <w:lang w:eastAsia="ar-SA"/>
          <w14:ligatures w14:val="none"/>
        </w:rPr>
        <w:t xml:space="preserve">انخفاض الشعور بالألم </w:t>
      </w:r>
      <w:r w:rsidR="00AE0652" w:rsidRPr="00AE0652">
        <w:rPr>
          <w:rFonts w:ascii="Traditional Arabic" w:eastAsia="Times New Roman" w:hAnsi="Traditional Arabic" w:cs="Traditional Arabic" w:hint="cs"/>
          <w:color w:val="00B0F0"/>
          <w:sz w:val="50"/>
          <w:szCs w:val="50"/>
          <w:rtl/>
          <w:lang w:eastAsia="ar-SA"/>
          <w14:ligatures w14:val="none"/>
        </w:rPr>
        <w:t>و</w:t>
      </w:r>
      <w:r w:rsidRPr="00A2176B">
        <w:rPr>
          <w:rFonts w:ascii="Traditional Arabic" w:eastAsia="Times New Roman" w:hAnsi="Traditional Arabic" w:cs="Traditional Arabic"/>
          <w:color w:val="00B0F0"/>
          <w:sz w:val="50"/>
          <w:szCs w:val="50"/>
          <w:rtl/>
          <w:lang w:eastAsia="ar-SA"/>
          <w14:ligatures w14:val="none"/>
        </w:rPr>
        <w:t xml:space="preserve">ارتباك. </w:t>
      </w:r>
      <w:r w:rsidR="00AE0652" w:rsidRPr="00AE0652">
        <w:rPr>
          <w:rFonts w:ascii="Traditional Arabic" w:eastAsia="Times New Roman" w:hAnsi="Traditional Arabic" w:cs="Traditional Arabic" w:hint="cs"/>
          <w:color w:val="00B0F0"/>
          <w:sz w:val="50"/>
          <w:szCs w:val="50"/>
          <w:rtl/>
          <w:lang w:eastAsia="ar-SA"/>
          <w14:ligatures w14:val="none"/>
        </w:rPr>
        <w:t>و</w:t>
      </w:r>
      <w:r w:rsidRPr="00A2176B">
        <w:rPr>
          <w:rFonts w:ascii="Traditional Arabic" w:eastAsia="Times New Roman" w:hAnsi="Traditional Arabic" w:cs="Traditional Arabic"/>
          <w:color w:val="00B0F0"/>
          <w:sz w:val="50"/>
          <w:szCs w:val="50"/>
          <w:rtl/>
          <w:lang w:eastAsia="ar-SA"/>
          <w14:ligatures w14:val="none"/>
        </w:rPr>
        <w:t xml:space="preserve">تباطؤ في التنفس </w:t>
      </w:r>
      <w:r w:rsidR="00AE0652" w:rsidRPr="00AE0652">
        <w:rPr>
          <w:rFonts w:ascii="Traditional Arabic" w:eastAsia="Times New Roman" w:hAnsi="Traditional Arabic" w:cs="Traditional Arabic" w:hint="cs"/>
          <w:color w:val="00B0F0"/>
          <w:sz w:val="50"/>
          <w:szCs w:val="50"/>
          <w:rtl/>
          <w:lang w:eastAsia="ar-SA"/>
          <w14:ligatures w14:val="none"/>
        </w:rPr>
        <w:t>و</w:t>
      </w:r>
      <w:r w:rsidRPr="00A2176B">
        <w:rPr>
          <w:rFonts w:ascii="Traditional Arabic" w:eastAsia="Times New Roman" w:hAnsi="Traditional Arabic" w:cs="Traditional Arabic"/>
          <w:color w:val="00B0F0"/>
          <w:sz w:val="50"/>
          <w:szCs w:val="50"/>
          <w:rtl/>
          <w:lang w:eastAsia="ar-SA"/>
          <w14:ligatures w14:val="none"/>
        </w:rPr>
        <w:t>إمساك.</w:t>
      </w:r>
    </w:p>
    <w:p w14:paraId="25394BCC" w14:textId="77777777" w:rsidR="00A2176B" w:rsidRP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b/>
          <w:bCs/>
          <w:color w:val="FF0000"/>
          <w:sz w:val="50"/>
          <w:szCs w:val="50"/>
          <w:rtl/>
          <w:lang w:eastAsia="ar-SA"/>
          <w14:ligatures w14:val="none"/>
        </w:rPr>
      </w:pPr>
      <w:r w:rsidRPr="00A2176B">
        <w:rPr>
          <w:rFonts w:ascii="Traditional Arabic" w:eastAsia="Times New Roman" w:hAnsi="Traditional Arabic" w:cs="Traditional Arabic"/>
          <w:b/>
          <w:bCs/>
          <w:color w:val="FF0000"/>
          <w:sz w:val="50"/>
          <w:szCs w:val="50"/>
          <w:rtl/>
          <w:lang w:eastAsia="ar-SA"/>
          <w14:ligatures w14:val="none"/>
        </w:rPr>
        <w:t>آثار ومضاعفات إدمان المخدرات:</w:t>
      </w:r>
    </w:p>
    <w:p w14:paraId="221D9D3D" w14:textId="458B8B80" w:rsidR="00A2176B" w:rsidRPr="00A2176B" w:rsidRDefault="00004A5A"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Pr>
          <w:rFonts w:ascii="Traditional Arabic" w:eastAsia="Times New Roman" w:hAnsi="Traditional Arabic" w:cs="Traditional Arabic" w:hint="cs"/>
          <w:color w:val="000000"/>
          <w:sz w:val="50"/>
          <w:szCs w:val="50"/>
          <w:rtl/>
          <w:lang w:eastAsia="ar-SA"/>
          <w14:ligatures w14:val="none"/>
        </w:rPr>
        <w:t xml:space="preserve">1- </w:t>
      </w:r>
      <w:r w:rsidR="00A2176B" w:rsidRPr="00A2176B">
        <w:rPr>
          <w:rFonts w:ascii="Traditional Arabic" w:eastAsia="Times New Roman" w:hAnsi="Traditional Arabic" w:cs="Traditional Arabic"/>
          <w:b/>
          <w:bCs/>
          <w:color w:val="FF0000"/>
          <w:sz w:val="50"/>
          <w:szCs w:val="50"/>
          <w:rtl/>
          <w:lang w:eastAsia="ar-SA"/>
          <w14:ligatures w14:val="none"/>
        </w:rPr>
        <w:t>مشاكل صحية:</w:t>
      </w:r>
      <w:r w:rsidR="00A2176B" w:rsidRPr="00A2176B">
        <w:rPr>
          <w:rFonts w:ascii="Traditional Arabic" w:eastAsia="Times New Roman" w:hAnsi="Traditional Arabic" w:cs="Traditional Arabic" w:hint="cs"/>
          <w:color w:val="000000"/>
          <w:sz w:val="50"/>
          <w:szCs w:val="50"/>
          <w:rtl/>
          <w:lang w:eastAsia="ar-SA"/>
          <w14:ligatures w14:val="none"/>
        </w:rPr>
        <w:t xml:space="preserve"> </w:t>
      </w:r>
      <w:r w:rsidR="00A2176B" w:rsidRPr="00A2176B">
        <w:rPr>
          <w:rFonts w:ascii="Traditional Arabic" w:eastAsia="Times New Roman" w:hAnsi="Traditional Arabic" w:cs="Traditional Arabic" w:hint="cs"/>
          <w:color w:val="00B0F0"/>
          <w:sz w:val="50"/>
          <w:szCs w:val="50"/>
          <w:rtl/>
          <w:lang w:eastAsia="ar-SA"/>
          <w14:ligatures w14:val="none"/>
        </w:rPr>
        <w:t xml:space="preserve">حيث </w:t>
      </w:r>
      <w:r w:rsidR="00A2176B" w:rsidRPr="00A2176B">
        <w:rPr>
          <w:rFonts w:ascii="Traditional Arabic" w:eastAsia="Times New Roman" w:hAnsi="Traditional Arabic" w:cs="Traditional Arabic"/>
          <w:color w:val="00B0F0"/>
          <w:sz w:val="50"/>
          <w:szCs w:val="50"/>
          <w:rtl/>
          <w:lang w:eastAsia="ar-SA"/>
          <w14:ligatures w14:val="none"/>
        </w:rPr>
        <w:t>يؤدي إدمان المخدرات إلى حدوث مشاكل صحية بدنية وعقلية.</w:t>
      </w:r>
    </w:p>
    <w:p w14:paraId="6525F59D" w14:textId="2FA5DF21" w:rsidR="00A2176B" w:rsidRPr="00A2176B" w:rsidRDefault="00004A5A" w:rsidP="00A2176B">
      <w:pPr>
        <w:widowControl w:val="0"/>
        <w:tabs>
          <w:tab w:val="left" w:pos="424"/>
        </w:tabs>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Pr>
          <w:rFonts w:ascii="Traditional Arabic" w:eastAsia="Times New Roman" w:hAnsi="Traditional Arabic" w:cs="Traditional Arabic" w:hint="cs"/>
          <w:color w:val="000000"/>
          <w:sz w:val="50"/>
          <w:szCs w:val="50"/>
          <w:rtl/>
          <w:lang w:eastAsia="ar-SA"/>
          <w14:ligatures w14:val="none"/>
        </w:rPr>
        <w:lastRenderedPageBreak/>
        <w:t xml:space="preserve">2- </w:t>
      </w:r>
      <w:r w:rsidR="00A2176B" w:rsidRPr="00A2176B">
        <w:rPr>
          <w:rFonts w:ascii="Traditional Arabic" w:eastAsia="Times New Roman" w:hAnsi="Traditional Arabic" w:cs="Traditional Arabic"/>
          <w:b/>
          <w:bCs/>
          <w:color w:val="FF0000"/>
          <w:sz w:val="50"/>
          <w:szCs w:val="50"/>
          <w:rtl/>
          <w:lang w:eastAsia="ar-SA"/>
          <w14:ligatures w14:val="none"/>
        </w:rPr>
        <w:t>فقدان الوعي والغيبوبة والموت المفاجئ</w:t>
      </w:r>
      <w:r>
        <w:rPr>
          <w:rFonts w:ascii="Traditional Arabic" w:eastAsia="Times New Roman" w:hAnsi="Traditional Arabic" w:cs="Traditional Arabic" w:hint="cs"/>
          <w:color w:val="000000"/>
          <w:sz w:val="50"/>
          <w:szCs w:val="50"/>
          <w:rtl/>
          <w:lang w:eastAsia="ar-SA"/>
          <w14:ligatures w14:val="none"/>
        </w:rPr>
        <w:t>،</w:t>
      </w:r>
      <w:r w:rsidR="00A2176B" w:rsidRPr="00A2176B">
        <w:rPr>
          <w:rFonts w:ascii="Traditional Arabic" w:eastAsia="Times New Roman" w:hAnsi="Traditional Arabic" w:cs="Traditional Arabic"/>
          <w:color w:val="000000"/>
          <w:sz w:val="50"/>
          <w:szCs w:val="50"/>
          <w:rtl/>
          <w:lang w:eastAsia="ar-SA"/>
          <w14:ligatures w14:val="none"/>
        </w:rPr>
        <w:t xml:space="preserve"> </w:t>
      </w:r>
      <w:r w:rsidR="00A2176B" w:rsidRPr="00A2176B">
        <w:rPr>
          <w:rFonts w:ascii="Traditional Arabic" w:eastAsia="Times New Roman" w:hAnsi="Traditional Arabic" w:cs="Traditional Arabic"/>
          <w:color w:val="00B050"/>
          <w:sz w:val="50"/>
          <w:szCs w:val="50"/>
          <w:rtl/>
          <w:lang w:eastAsia="ar-SA"/>
          <w14:ligatures w14:val="none"/>
        </w:rPr>
        <w:t>وخاصة عند أخذ جرعات عالية</w:t>
      </w:r>
      <w:r w:rsidR="00A2176B" w:rsidRPr="00A2176B">
        <w:rPr>
          <w:rFonts w:ascii="Traditional Arabic" w:eastAsia="Times New Roman" w:hAnsi="Traditional Arabic" w:cs="Traditional Arabic" w:hint="cs"/>
          <w:color w:val="00B050"/>
          <w:sz w:val="50"/>
          <w:szCs w:val="50"/>
          <w:rtl/>
          <w:lang w:eastAsia="ar-SA"/>
          <w14:ligatures w14:val="none"/>
        </w:rPr>
        <w:t>.</w:t>
      </w:r>
    </w:p>
    <w:p w14:paraId="7C4C7AAC" w14:textId="3D42DF21" w:rsidR="00A2176B" w:rsidRPr="00A2176B" w:rsidRDefault="00004A5A" w:rsidP="00A2176B">
      <w:pPr>
        <w:widowControl w:val="0"/>
        <w:tabs>
          <w:tab w:val="left" w:pos="424"/>
        </w:tabs>
        <w:spacing w:after="0" w:line="240" w:lineRule="auto"/>
        <w:ind w:hanging="2"/>
        <w:jc w:val="both"/>
        <w:rPr>
          <w:rFonts w:ascii="Traditional Arabic" w:eastAsia="Times New Roman" w:hAnsi="Traditional Arabic" w:cs="Traditional Arabic"/>
          <w:color w:val="00B0F0"/>
          <w:sz w:val="50"/>
          <w:szCs w:val="50"/>
          <w:rtl/>
          <w:lang w:eastAsia="ar-SA"/>
          <w14:ligatures w14:val="none"/>
        </w:rPr>
      </w:pPr>
      <w:r>
        <w:rPr>
          <w:rFonts w:ascii="Traditional Arabic" w:eastAsia="Times New Roman" w:hAnsi="Traditional Arabic" w:cs="Traditional Arabic" w:hint="cs"/>
          <w:color w:val="000000"/>
          <w:sz w:val="50"/>
          <w:szCs w:val="50"/>
          <w:rtl/>
          <w:lang w:eastAsia="ar-SA"/>
          <w14:ligatures w14:val="none"/>
        </w:rPr>
        <w:t xml:space="preserve">3- </w:t>
      </w:r>
      <w:r w:rsidR="00A2176B" w:rsidRPr="00A2176B">
        <w:rPr>
          <w:rFonts w:ascii="Traditional Arabic" w:eastAsia="Times New Roman" w:hAnsi="Traditional Arabic" w:cs="Traditional Arabic"/>
          <w:b/>
          <w:bCs/>
          <w:color w:val="FF0000"/>
          <w:sz w:val="50"/>
          <w:szCs w:val="50"/>
          <w:rtl/>
          <w:lang w:eastAsia="ar-SA"/>
          <w14:ligatures w14:val="none"/>
        </w:rPr>
        <w:t>الإصابة بالأمراض المعدية</w:t>
      </w:r>
      <w:r w:rsidRPr="00004A5A">
        <w:rPr>
          <w:rFonts w:ascii="Traditional Arabic" w:eastAsia="Times New Roman" w:hAnsi="Traditional Arabic" w:cs="Traditional Arabic" w:hint="cs"/>
          <w:b/>
          <w:bCs/>
          <w:color w:val="FF0000"/>
          <w:sz w:val="50"/>
          <w:szCs w:val="50"/>
          <w:rtl/>
          <w:lang w:eastAsia="ar-SA"/>
          <w14:ligatures w14:val="none"/>
        </w:rPr>
        <w:t>:</w:t>
      </w:r>
      <w:r w:rsidR="00A2176B" w:rsidRPr="00A2176B">
        <w:rPr>
          <w:rFonts w:ascii="Traditional Arabic" w:eastAsia="Times New Roman" w:hAnsi="Traditional Arabic" w:cs="Traditional Arabic"/>
          <w:color w:val="000000"/>
          <w:sz w:val="50"/>
          <w:szCs w:val="50"/>
          <w:rtl/>
          <w:lang w:eastAsia="ar-SA"/>
          <w14:ligatures w14:val="none"/>
        </w:rPr>
        <w:t xml:space="preserve"> </w:t>
      </w:r>
      <w:r w:rsidR="00A2176B" w:rsidRPr="00A2176B">
        <w:rPr>
          <w:rFonts w:ascii="Traditional Arabic" w:eastAsia="Times New Roman" w:hAnsi="Traditional Arabic" w:cs="Traditional Arabic"/>
          <w:color w:val="00B0F0"/>
          <w:sz w:val="50"/>
          <w:szCs w:val="50"/>
          <w:rtl/>
          <w:lang w:eastAsia="ar-SA"/>
          <w14:ligatures w14:val="none"/>
        </w:rPr>
        <w:t>مثل الإيدز سواء من خلال العلاقات الجنسية المحرمة أو عن طريق مشاركة الإبر.</w:t>
      </w:r>
    </w:p>
    <w:p w14:paraId="1D0B153E" w14:textId="211D8204" w:rsidR="00A2176B" w:rsidRPr="00A2176B" w:rsidRDefault="00004A5A"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Pr>
          <w:rFonts w:ascii="Traditional Arabic" w:eastAsia="Times New Roman" w:hAnsi="Traditional Arabic" w:cs="Traditional Arabic" w:hint="cs"/>
          <w:color w:val="000000"/>
          <w:sz w:val="50"/>
          <w:szCs w:val="50"/>
          <w:rtl/>
          <w:lang w:eastAsia="ar-SA"/>
          <w14:ligatures w14:val="none"/>
        </w:rPr>
        <w:t xml:space="preserve">4- </w:t>
      </w:r>
      <w:r w:rsidR="00A2176B" w:rsidRPr="00A2176B">
        <w:rPr>
          <w:rFonts w:ascii="Traditional Arabic" w:eastAsia="Times New Roman" w:hAnsi="Traditional Arabic" w:cs="Traditional Arabic"/>
          <w:b/>
          <w:bCs/>
          <w:color w:val="FF0000"/>
          <w:sz w:val="50"/>
          <w:szCs w:val="50"/>
          <w:rtl/>
          <w:lang w:eastAsia="ar-SA"/>
          <w14:ligatures w14:val="none"/>
        </w:rPr>
        <w:t>التعرض لحوادث السير في حالة السكر</w:t>
      </w:r>
      <w:r w:rsidR="00A2176B" w:rsidRPr="00A2176B">
        <w:rPr>
          <w:rFonts w:ascii="Traditional Arabic" w:eastAsia="Times New Roman" w:hAnsi="Traditional Arabic" w:cs="Traditional Arabic"/>
          <w:color w:val="FF0000"/>
          <w:sz w:val="50"/>
          <w:szCs w:val="50"/>
          <w:rtl/>
          <w:lang w:eastAsia="ar-SA"/>
          <w14:ligatures w14:val="none"/>
        </w:rPr>
        <w:t>.</w:t>
      </w:r>
    </w:p>
    <w:p w14:paraId="4D3AAFA2" w14:textId="3640D210" w:rsidR="00A2176B" w:rsidRPr="00A2176B" w:rsidRDefault="00004A5A"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Pr>
          <w:rFonts w:ascii="Traditional Arabic" w:eastAsia="Times New Roman" w:hAnsi="Traditional Arabic" w:cs="Traditional Arabic" w:hint="cs"/>
          <w:color w:val="000000"/>
          <w:sz w:val="50"/>
          <w:szCs w:val="50"/>
          <w:rtl/>
          <w:lang w:eastAsia="ar-SA"/>
          <w14:ligatures w14:val="none"/>
        </w:rPr>
        <w:t xml:space="preserve">5- </w:t>
      </w:r>
      <w:r w:rsidR="00A2176B" w:rsidRPr="00A2176B">
        <w:rPr>
          <w:rFonts w:ascii="Traditional Arabic" w:eastAsia="Times New Roman" w:hAnsi="Traditional Arabic" w:cs="Traditional Arabic"/>
          <w:b/>
          <w:bCs/>
          <w:color w:val="FF0000"/>
          <w:sz w:val="50"/>
          <w:szCs w:val="50"/>
          <w:rtl/>
          <w:lang w:eastAsia="ar-SA"/>
          <w14:ligatures w14:val="none"/>
        </w:rPr>
        <w:t>الانتحار</w:t>
      </w:r>
      <w:r w:rsidR="00A2176B" w:rsidRPr="00A2176B">
        <w:rPr>
          <w:rFonts w:ascii="Traditional Arabic" w:eastAsia="Times New Roman" w:hAnsi="Traditional Arabic" w:cs="Traditional Arabic" w:hint="cs"/>
          <w:b/>
          <w:bCs/>
          <w:color w:val="FF0000"/>
          <w:sz w:val="50"/>
          <w:szCs w:val="50"/>
          <w:rtl/>
          <w:lang w:eastAsia="ar-SA"/>
          <w14:ligatures w14:val="none"/>
        </w:rPr>
        <w:t xml:space="preserve"> وينتشر فيهم كثيرا</w:t>
      </w:r>
      <w:r w:rsidR="00A2176B" w:rsidRPr="00A2176B">
        <w:rPr>
          <w:rFonts w:ascii="Traditional Arabic" w:eastAsia="Times New Roman" w:hAnsi="Traditional Arabic" w:cs="Traditional Arabic"/>
          <w:b/>
          <w:bCs/>
          <w:color w:val="FF0000"/>
          <w:sz w:val="50"/>
          <w:szCs w:val="50"/>
          <w:rtl/>
          <w:lang w:eastAsia="ar-SA"/>
          <w14:ligatures w14:val="none"/>
        </w:rPr>
        <w:t>.</w:t>
      </w:r>
    </w:p>
    <w:p w14:paraId="5F70B7F6" w14:textId="0AC2433E" w:rsidR="00A2176B" w:rsidRPr="00A2176B" w:rsidRDefault="00004A5A" w:rsidP="00A2176B">
      <w:pPr>
        <w:widowControl w:val="0"/>
        <w:tabs>
          <w:tab w:val="left" w:pos="424"/>
        </w:tabs>
        <w:spacing w:after="0" w:line="240" w:lineRule="auto"/>
        <w:ind w:hanging="2"/>
        <w:jc w:val="both"/>
        <w:rPr>
          <w:rFonts w:ascii="Traditional Arabic" w:eastAsia="Times New Roman" w:hAnsi="Traditional Arabic" w:cs="Traditional Arabic"/>
          <w:color w:val="00B050"/>
          <w:sz w:val="50"/>
          <w:szCs w:val="50"/>
          <w:rtl/>
          <w:lang w:eastAsia="ar-SA"/>
          <w14:ligatures w14:val="none"/>
        </w:rPr>
      </w:pPr>
      <w:r>
        <w:rPr>
          <w:rFonts w:ascii="Traditional Arabic" w:eastAsia="Times New Roman" w:hAnsi="Traditional Arabic" w:cs="Traditional Arabic" w:hint="cs"/>
          <w:color w:val="000000"/>
          <w:sz w:val="50"/>
          <w:szCs w:val="50"/>
          <w:rtl/>
          <w:lang w:eastAsia="ar-SA"/>
          <w14:ligatures w14:val="none"/>
        </w:rPr>
        <w:t xml:space="preserve">6- </w:t>
      </w:r>
      <w:r w:rsidR="00A2176B" w:rsidRPr="00A2176B">
        <w:rPr>
          <w:rFonts w:ascii="Traditional Arabic" w:eastAsia="Times New Roman" w:hAnsi="Traditional Arabic" w:cs="Traditional Arabic"/>
          <w:b/>
          <w:bCs/>
          <w:color w:val="FF0000"/>
          <w:sz w:val="50"/>
          <w:szCs w:val="50"/>
          <w:rtl/>
          <w:lang w:eastAsia="ar-SA"/>
          <w14:ligatures w14:val="none"/>
        </w:rPr>
        <w:t>المشاكل الأسرية والخلافات الزوجية</w:t>
      </w:r>
      <w:r>
        <w:rPr>
          <w:rFonts w:ascii="Traditional Arabic" w:eastAsia="Times New Roman" w:hAnsi="Traditional Arabic" w:cs="Traditional Arabic" w:hint="cs"/>
          <w:color w:val="000000"/>
          <w:sz w:val="50"/>
          <w:szCs w:val="50"/>
          <w:rtl/>
          <w:lang w:eastAsia="ar-SA"/>
          <w14:ligatures w14:val="none"/>
        </w:rPr>
        <w:t>،</w:t>
      </w:r>
      <w:r w:rsidR="00A2176B" w:rsidRPr="00A2176B">
        <w:rPr>
          <w:rFonts w:ascii="Traditional Arabic" w:eastAsia="Times New Roman" w:hAnsi="Traditional Arabic" w:cs="Traditional Arabic"/>
          <w:color w:val="000000"/>
          <w:sz w:val="50"/>
          <w:szCs w:val="50"/>
          <w:rtl/>
          <w:lang w:eastAsia="ar-SA"/>
          <w14:ligatures w14:val="none"/>
        </w:rPr>
        <w:t xml:space="preserve"> </w:t>
      </w:r>
      <w:r w:rsidR="00A2176B" w:rsidRPr="00A2176B">
        <w:rPr>
          <w:rFonts w:ascii="Traditional Arabic" w:eastAsia="Times New Roman" w:hAnsi="Traditional Arabic" w:cs="Traditional Arabic"/>
          <w:color w:val="00B050"/>
          <w:sz w:val="50"/>
          <w:szCs w:val="50"/>
          <w:rtl/>
          <w:lang w:eastAsia="ar-SA"/>
          <w14:ligatures w14:val="none"/>
        </w:rPr>
        <w:t>بسبب التغيرات السلوكية التي تطرأ على مدمن المخدرات.</w:t>
      </w:r>
    </w:p>
    <w:p w14:paraId="024E379B" w14:textId="65BE1B73" w:rsidR="00A2176B" w:rsidRPr="00A2176B" w:rsidRDefault="00004A5A" w:rsidP="00A2176B">
      <w:pPr>
        <w:widowControl w:val="0"/>
        <w:tabs>
          <w:tab w:val="left" w:pos="424"/>
        </w:tabs>
        <w:spacing w:after="0" w:line="240" w:lineRule="auto"/>
        <w:ind w:hanging="2"/>
        <w:jc w:val="both"/>
        <w:rPr>
          <w:rFonts w:ascii="Traditional Arabic" w:eastAsia="Times New Roman" w:hAnsi="Traditional Arabic" w:cs="Traditional Arabic"/>
          <w:color w:val="00B0F0"/>
          <w:sz w:val="50"/>
          <w:szCs w:val="50"/>
          <w:rtl/>
          <w:lang w:eastAsia="ar-SA"/>
          <w14:ligatures w14:val="none"/>
        </w:rPr>
      </w:pPr>
      <w:r>
        <w:rPr>
          <w:rFonts w:ascii="Traditional Arabic" w:eastAsia="Times New Roman" w:hAnsi="Traditional Arabic" w:cs="Traditional Arabic" w:hint="cs"/>
          <w:color w:val="000000"/>
          <w:sz w:val="50"/>
          <w:szCs w:val="50"/>
          <w:rtl/>
          <w:lang w:eastAsia="ar-SA"/>
          <w14:ligatures w14:val="none"/>
        </w:rPr>
        <w:t xml:space="preserve">7- </w:t>
      </w:r>
      <w:r w:rsidR="00A2176B" w:rsidRPr="00A2176B">
        <w:rPr>
          <w:rFonts w:ascii="Traditional Arabic" w:eastAsia="Times New Roman" w:hAnsi="Traditional Arabic" w:cs="Traditional Arabic"/>
          <w:b/>
          <w:bCs/>
          <w:color w:val="FF0000"/>
          <w:sz w:val="50"/>
          <w:szCs w:val="50"/>
          <w:rtl/>
          <w:lang w:eastAsia="ar-SA"/>
          <w14:ligatures w14:val="none"/>
        </w:rPr>
        <w:t>مسائل قانونية</w:t>
      </w:r>
      <w:r w:rsidRPr="00004A5A">
        <w:rPr>
          <w:rFonts w:ascii="Traditional Arabic" w:eastAsia="Times New Roman" w:hAnsi="Traditional Arabic" w:cs="Traditional Arabic" w:hint="cs"/>
          <w:b/>
          <w:bCs/>
          <w:color w:val="FF0000"/>
          <w:sz w:val="50"/>
          <w:szCs w:val="50"/>
          <w:rtl/>
          <w:lang w:eastAsia="ar-SA"/>
          <w14:ligatures w14:val="none"/>
        </w:rPr>
        <w:t>:</w:t>
      </w:r>
      <w:r w:rsidR="00A2176B" w:rsidRPr="00A2176B">
        <w:rPr>
          <w:rFonts w:ascii="Traditional Arabic" w:eastAsia="Times New Roman" w:hAnsi="Traditional Arabic" w:cs="Traditional Arabic"/>
          <w:color w:val="000000"/>
          <w:sz w:val="50"/>
          <w:szCs w:val="50"/>
          <w:rtl/>
          <w:lang w:eastAsia="ar-SA"/>
          <w14:ligatures w14:val="none"/>
        </w:rPr>
        <w:t xml:space="preserve"> </w:t>
      </w:r>
      <w:r w:rsidR="00A2176B" w:rsidRPr="00A2176B">
        <w:rPr>
          <w:rFonts w:ascii="Traditional Arabic" w:eastAsia="Times New Roman" w:hAnsi="Traditional Arabic" w:cs="Traditional Arabic"/>
          <w:color w:val="00B0F0"/>
          <w:sz w:val="50"/>
          <w:szCs w:val="50"/>
          <w:rtl/>
          <w:lang w:eastAsia="ar-SA"/>
          <w14:ligatures w14:val="none"/>
        </w:rPr>
        <w:t>حيث أن إدمان المخدرات يؤدي إلى السرقة وقيادة السيارة تحت تأثير المخدرات وغيرها.</w:t>
      </w:r>
    </w:p>
    <w:p w14:paraId="0DB7E39E" w14:textId="3B21DBAE" w:rsidR="00A2176B" w:rsidRPr="00A2176B" w:rsidRDefault="00004A5A"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Pr>
          <w:rFonts w:ascii="Traditional Arabic" w:eastAsia="Times New Roman" w:hAnsi="Traditional Arabic" w:cs="Traditional Arabic" w:hint="cs"/>
          <w:color w:val="000000"/>
          <w:sz w:val="50"/>
          <w:szCs w:val="50"/>
          <w:rtl/>
          <w:lang w:eastAsia="ar-SA"/>
          <w14:ligatures w14:val="none"/>
        </w:rPr>
        <w:t xml:space="preserve">8- </w:t>
      </w:r>
      <w:r w:rsidR="00A2176B" w:rsidRPr="00A2176B">
        <w:rPr>
          <w:rFonts w:ascii="Traditional Arabic" w:eastAsia="Times New Roman" w:hAnsi="Traditional Arabic" w:cs="Traditional Arabic"/>
          <w:b/>
          <w:bCs/>
          <w:color w:val="FF0000"/>
          <w:sz w:val="50"/>
          <w:szCs w:val="50"/>
          <w:rtl/>
          <w:lang w:eastAsia="ar-SA"/>
          <w14:ligatures w14:val="none"/>
        </w:rPr>
        <w:t>مشاكل مالية:</w:t>
      </w:r>
      <w:r w:rsidR="00A2176B" w:rsidRPr="00A2176B">
        <w:rPr>
          <w:rFonts w:ascii="Traditional Arabic" w:eastAsia="Times New Roman" w:hAnsi="Traditional Arabic" w:cs="Traditional Arabic"/>
          <w:color w:val="000000"/>
          <w:sz w:val="50"/>
          <w:szCs w:val="50"/>
          <w:rtl/>
          <w:lang w:eastAsia="ar-SA"/>
          <w14:ligatures w14:val="none"/>
        </w:rPr>
        <w:t xml:space="preserve"> </w:t>
      </w:r>
      <w:r w:rsidR="00A2176B" w:rsidRPr="00A2176B">
        <w:rPr>
          <w:rFonts w:ascii="Traditional Arabic" w:eastAsia="Times New Roman" w:hAnsi="Traditional Arabic" w:cs="Traditional Arabic"/>
          <w:color w:val="00B050"/>
          <w:sz w:val="50"/>
          <w:szCs w:val="50"/>
          <w:rtl/>
          <w:lang w:eastAsia="ar-SA"/>
          <w14:ligatures w14:val="none"/>
        </w:rPr>
        <w:t>إدمان المخدرات يؤدي إلى إنفاق المال بلا حساب</w:t>
      </w:r>
      <w:r w:rsidRPr="00004A5A">
        <w:rPr>
          <w:rFonts w:ascii="Traditional Arabic" w:eastAsia="Times New Roman" w:hAnsi="Traditional Arabic" w:cs="Traditional Arabic" w:hint="cs"/>
          <w:color w:val="00B050"/>
          <w:sz w:val="50"/>
          <w:szCs w:val="50"/>
          <w:rtl/>
          <w:lang w:eastAsia="ar-SA"/>
          <w14:ligatures w14:val="none"/>
        </w:rPr>
        <w:t>،</w:t>
      </w:r>
      <w:r w:rsidR="00A2176B" w:rsidRPr="00A2176B">
        <w:rPr>
          <w:rFonts w:ascii="Traditional Arabic" w:eastAsia="Times New Roman" w:hAnsi="Traditional Arabic" w:cs="Traditional Arabic"/>
          <w:color w:val="00B050"/>
          <w:sz w:val="50"/>
          <w:szCs w:val="50"/>
          <w:rtl/>
          <w:lang w:eastAsia="ar-SA"/>
          <w14:ligatures w14:val="none"/>
        </w:rPr>
        <w:t xml:space="preserve"> وذلك لشرا</w:t>
      </w:r>
      <w:r w:rsidR="00A2176B" w:rsidRPr="00A2176B">
        <w:rPr>
          <w:rFonts w:ascii="Traditional Arabic" w:eastAsia="Times New Roman" w:hAnsi="Traditional Arabic" w:cs="Traditional Arabic" w:hint="cs"/>
          <w:color w:val="00B050"/>
          <w:sz w:val="50"/>
          <w:szCs w:val="50"/>
          <w:rtl/>
          <w:lang w:eastAsia="ar-SA"/>
          <w14:ligatures w14:val="none"/>
        </w:rPr>
        <w:t>ئ</w:t>
      </w:r>
      <w:r w:rsidR="00A2176B" w:rsidRPr="00A2176B">
        <w:rPr>
          <w:rFonts w:ascii="Traditional Arabic" w:eastAsia="Times New Roman" w:hAnsi="Traditional Arabic" w:cs="Traditional Arabic"/>
          <w:color w:val="00B050"/>
          <w:sz w:val="50"/>
          <w:szCs w:val="50"/>
          <w:rtl/>
          <w:lang w:eastAsia="ar-SA"/>
          <w14:ligatures w14:val="none"/>
        </w:rPr>
        <w:t>ها</w:t>
      </w:r>
      <w:r w:rsidRPr="00004A5A">
        <w:rPr>
          <w:rFonts w:ascii="Traditional Arabic" w:eastAsia="Times New Roman" w:hAnsi="Traditional Arabic" w:cs="Traditional Arabic" w:hint="cs"/>
          <w:color w:val="00B050"/>
          <w:sz w:val="50"/>
          <w:szCs w:val="50"/>
          <w:rtl/>
          <w:lang w:eastAsia="ar-SA"/>
          <w14:ligatures w14:val="none"/>
        </w:rPr>
        <w:t>،</w:t>
      </w:r>
      <w:r w:rsidR="00A2176B" w:rsidRPr="00A2176B">
        <w:rPr>
          <w:rFonts w:ascii="Traditional Arabic" w:eastAsia="Times New Roman" w:hAnsi="Traditional Arabic" w:cs="Traditional Arabic"/>
          <w:color w:val="00B050"/>
          <w:sz w:val="50"/>
          <w:szCs w:val="50"/>
          <w:rtl/>
          <w:lang w:eastAsia="ar-SA"/>
          <w14:ligatures w14:val="none"/>
        </w:rPr>
        <w:t xml:space="preserve"> فيضع المدمن</w:t>
      </w:r>
      <w:r w:rsidR="00A2176B" w:rsidRPr="00A2176B">
        <w:rPr>
          <w:rFonts w:ascii="Traditional Arabic" w:eastAsia="Times New Roman" w:hAnsi="Traditional Arabic" w:cs="Traditional Arabic" w:hint="cs"/>
          <w:color w:val="00B050"/>
          <w:sz w:val="50"/>
          <w:szCs w:val="50"/>
          <w:rtl/>
          <w:lang w:eastAsia="ar-SA"/>
          <w14:ligatures w14:val="none"/>
        </w:rPr>
        <w:t>َ</w:t>
      </w:r>
      <w:r w:rsidR="00A2176B" w:rsidRPr="00A2176B">
        <w:rPr>
          <w:rFonts w:ascii="Traditional Arabic" w:eastAsia="Times New Roman" w:hAnsi="Traditional Arabic" w:cs="Traditional Arabic"/>
          <w:color w:val="00B050"/>
          <w:sz w:val="50"/>
          <w:szCs w:val="50"/>
          <w:rtl/>
          <w:lang w:eastAsia="ar-SA"/>
          <w14:ligatures w14:val="none"/>
        </w:rPr>
        <w:t xml:space="preserve"> تحت وط</w:t>
      </w:r>
      <w:r w:rsidR="00A2176B" w:rsidRPr="00A2176B">
        <w:rPr>
          <w:rFonts w:ascii="Traditional Arabic" w:eastAsia="Times New Roman" w:hAnsi="Traditional Arabic" w:cs="Traditional Arabic" w:hint="cs"/>
          <w:color w:val="00B050"/>
          <w:sz w:val="50"/>
          <w:szCs w:val="50"/>
          <w:rtl/>
          <w:lang w:eastAsia="ar-SA"/>
          <w14:ligatures w14:val="none"/>
        </w:rPr>
        <w:t>أ</w:t>
      </w:r>
      <w:r w:rsidR="00A2176B" w:rsidRPr="00A2176B">
        <w:rPr>
          <w:rFonts w:ascii="Traditional Arabic" w:eastAsia="Times New Roman" w:hAnsi="Traditional Arabic" w:cs="Traditional Arabic"/>
          <w:color w:val="00B050"/>
          <w:sz w:val="50"/>
          <w:szCs w:val="50"/>
          <w:rtl/>
          <w:lang w:eastAsia="ar-SA"/>
          <w14:ligatures w14:val="none"/>
        </w:rPr>
        <w:t>ة الدين وتقوده إلى سلوكيات غير أخلاقية.</w:t>
      </w:r>
    </w:p>
    <w:p w14:paraId="62A3E19E" w14:textId="404E15EA" w:rsid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color w:val="000000"/>
          <w:sz w:val="50"/>
          <w:szCs w:val="50"/>
          <w:rtl/>
          <w:lang w:eastAsia="ar-SA"/>
          <w14:ligatures w14:val="none"/>
        </w:rPr>
      </w:pPr>
      <w:r w:rsidRPr="00A2176B">
        <w:rPr>
          <w:rFonts w:ascii="Traditional Arabic" w:eastAsia="Times New Roman" w:hAnsi="Traditional Arabic" w:cs="Traditional Arabic" w:hint="cs"/>
          <w:b/>
          <w:bCs/>
          <w:color w:val="FF0000"/>
          <w:sz w:val="50"/>
          <w:szCs w:val="50"/>
          <w:rtl/>
          <w:lang w:eastAsia="ar-SA"/>
          <w14:ligatures w14:val="none"/>
        </w:rPr>
        <w:t>عباد الله</w:t>
      </w:r>
      <w:r w:rsidR="00004A5A" w:rsidRPr="00004A5A">
        <w:rPr>
          <w:rFonts w:ascii="Traditional Arabic" w:eastAsia="Times New Roman" w:hAnsi="Traditional Arabic" w:cs="Traditional Arabic" w:hint="cs"/>
          <w:b/>
          <w:bCs/>
          <w:color w:val="FF0000"/>
          <w:sz w:val="50"/>
          <w:szCs w:val="50"/>
          <w:rtl/>
          <w:lang w:eastAsia="ar-SA"/>
          <w14:ligatures w14:val="none"/>
        </w:rPr>
        <w:t>:</w:t>
      </w:r>
      <w:r w:rsidRPr="00A2176B">
        <w:rPr>
          <w:rFonts w:ascii="Traditional Arabic" w:eastAsia="Times New Roman" w:hAnsi="Traditional Arabic" w:cs="Traditional Arabic" w:hint="cs"/>
          <w:color w:val="000000"/>
          <w:sz w:val="50"/>
          <w:szCs w:val="50"/>
          <w:rtl/>
          <w:lang w:eastAsia="ar-SA"/>
          <w14:ligatures w14:val="none"/>
        </w:rPr>
        <w:t xml:space="preserve"> </w:t>
      </w:r>
      <w:r w:rsidRPr="00A2176B">
        <w:rPr>
          <w:rFonts w:ascii="Traditional Arabic" w:eastAsia="Times New Roman" w:hAnsi="Traditional Arabic" w:cs="Traditional Arabic"/>
          <w:color w:val="00B0F0"/>
          <w:sz w:val="50"/>
          <w:szCs w:val="50"/>
          <w:rtl/>
          <w:lang w:eastAsia="ar-SA"/>
          <w14:ligatures w14:val="none"/>
        </w:rPr>
        <w:t>يؤدي تعاطي المخدرات إلى فقدان المتعاطي شهيته للطعام مما يؤدي إلى النحافة والهزال</w:t>
      </w:r>
      <w:r w:rsidR="00004A5A" w:rsidRPr="00D612CE">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 xml:space="preserve"> والضعف العام المصحوب باصفرار وشحوب الوجه، كما يؤدي التعاطي إلى اضطراب في الجهاز الهضمي</w:t>
      </w:r>
      <w:r w:rsidR="00004A5A" w:rsidRPr="00D612CE">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 xml:space="preserve"> والذي ينتج عنه سوء الهضم، كما يؤدي التعاطي إلى </w:t>
      </w:r>
      <w:r w:rsidRPr="00A2176B">
        <w:rPr>
          <w:rFonts w:ascii="Traditional Arabic" w:eastAsia="Times New Roman" w:hAnsi="Traditional Arabic" w:cs="Traditional Arabic" w:hint="cs"/>
          <w:color w:val="00B0F0"/>
          <w:sz w:val="50"/>
          <w:szCs w:val="50"/>
          <w:rtl/>
          <w:lang w:eastAsia="ar-SA"/>
          <w14:ligatures w14:val="none"/>
        </w:rPr>
        <w:t>سرطان</w:t>
      </w:r>
      <w:r w:rsidRPr="00A2176B">
        <w:rPr>
          <w:rFonts w:ascii="Traditional Arabic" w:eastAsia="Times New Roman" w:hAnsi="Traditional Arabic" w:cs="Traditional Arabic"/>
          <w:color w:val="00B0F0"/>
          <w:sz w:val="50"/>
          <w:szCs w:val="50"/>
          <w:rtl/>
          <w:lang w:eastAsia="ar-SA"/>
          <w14:ligatures w14:val="none"/>
        </w:rPr>
        <w:t xml:space="preserve"> الكبد وتليفه</w:t>
      </w:r>
      <w:r w:rsidR="00004A5A" w:rsidRPr="00D612CE">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 xml:space="preserve"> حيث يسبب التهاب</w:t>
      </w:r>
      <w:r w:rsidRPr="00A2176B">
        <w:rPr>
          <w:rFonts w:ascii="Traditional Arabic" w:eastAsia="Times New Roman" w:hAnsi="Traditional Arabic" w:cs="Traditional Arabic" w:hint="cs"/>
          <w:color w:val="00B0F0"/>
          <w:sz w:val="50"/>
          <w:szCs w:val="50"/>
          <w:rtl/>
          <w:lang w:eastAsia="ar-SA"/>
          <w14:ligatures w14:val="none"/>
        </w:rPr>
        <w:t>اً</w:t>
      </w:r>
      <w:r w:rsidRPr="00A2176B">
        <w:rPr>
          <w:rFonts w:ascii="Traditional Arabic" w:eastAsia="Times New Roman" w:hAnsi="Traditional Arabic" w:cs="Traditional Arabic"/>
          <w:color w:val="00B0F0"/>
          <w:sz w:val="50"/>
          <w:szCs w:val="50"/>
          <w:rtl/>
          <w:lang w:eastAsia="ar-SA"/>
          <w14:ligatures w14:val="none"/>
        </w:rPr>
        <w:t xml:space="preserve"> وتضخم</w:t>
      </w:r>
      <w:r w:rsidRPr="00A2176B">
        <w:rPr>
          <w:rFonts w:ascii="Traditional Arabic" w:eastAsia="Times New Roman" w:hAnsi="Traditional Arabic" w:cs="Traditional Arabic" w:hint="cs"/>
          <w:color w:val="00B0F0"/>
          <w:sz w:val="50"/>
          <w:szCs w:val="50"/>
          <w:rtl/>
          <w:lang w:eastAsia="ar-SA"/>
          <w14:ligatures w14:val="none"/>
        </w:rPr>
        <w:t>اً</w:t>
      </w:r>
      <w:r w:rsidRPr="00A2176B">
        <w:rPr>
          <w:rFonts w:ascii="Traditional Arabic" w:eastAsia="Times New Roman" w:hAnsi="Traditional Arabic" w:cs="Traditional Arabic"/>
          <w:color w:val="00B0F0"/>
          <w:sz w:val="50"/>
          <w:szCs w:val="50"/>
          <w:rtl/>
          <w:lang w:eastAsia="ar-SA"/>
          <w14:ligatures w14:val="none"/>
        </w:rPr>
        <w:t xml:space="preserve"> في الكبد</w:t>
      </w:r>
      <w:r w:rsidR="00004A5A" w:rsidRPr="00D612CE">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 xml:space="preserve"> ف</w:t>
      </w:r>
      <w:r w:rsidRPr="00A2176B">
        <w:rPr>
          <w:rFonts w:ascii="Traditional Arabic" w:eastAsia="Times New Roman" w:hAnsi="Traditional Arabic" w:cs="Traditional Arabic" w:hint="cs"/>
          <w:color w:val="00B0F0"/>
          <w:sz w:val="50"/>
          <w:szCs w:val="50"/>
          <w:rtl/>
          <w:lang w:eastAsia="ar-SA"/>
          <w14:ligatures w14:val="none"/>
        </w:rPr>
        <w:t>ي</w:t>
      </w:r>
      <w:r w:rsidRPr="00A2176B">
        <w:rPr>
          <w:rFonts w:ascii="Traditional Arabic" w:eastAsia="Times New Roman" w:hAnsi="Traditional Arabic" w:cs="Traditional Arabic"/>
          <w:color w:val="00B0F0"/>
          <w:sz w:val="50"/>
          <w:szCs w:val="50"/>
          <w:rtl/>
          <w:lang w:eastAsia="ar-SA"/>
          <w14:ligatures w14:val="none"/>
        </w:rPr>
        <w:t>توقف عمله</w:t>
      </w:r>
      <w:r w:rsidRPr="00A2176B">
        <w:rPr>
          <w:rFonts w:ascii="Traditional Arabic" w:eastAsia="Times New Roman" w:hAnsi="Traditional Arabic" w:cs="Traditional Arabic" w:hint="cs"/>
          <w:color w:val="00B0F0"/>
          <w:sz w:val="50"/>
          <w:szCs w:val="50"/>
          <w:rtl/>
          <w:lang w:eastAsia="ar-SA"/>
          <w14:ligatures w14:val="none"/>
        </w:rPr>
        <w:t>ا</w:t>
      </w:r>
      <w:r w:rsidRPr="00A2176B">
        <w:rPr>
          <w:rFonts w:ascii="Traditional Arabic" w:eastAsia="Times New Roman" w:hAnsi="Traditional Arabic" w:cs="Traditional Arabic"/>
          <w:color w:val="00B0F0"/>
          <w:sz w:val="50"/>
          <w:szCs w:val="50"/>
          <w:rtl/>
          <w:lang w:eastAsia="ar-SA"/>
          <w14:ligatures w14:val="none"/>
        </w:rPr>
        <w:t xml:space="preserve"> </w:t>
      </w:r>
      <w:r w:rsidRPr="00A2176B">
        <w:rPr>
          <w:rFonts w:ascii="Traditional Arabic" w:eastAsia="Times New Roman" w:hAnsi="Traditional Arabic" w:cs="Traditional Arabic"/>
          <w:color w:val="00B0F0"/>
          <w:sz w:val="50"/>
          <w:szCs w:val="50"/>
          <w:rtl/>
          <w:lang w:eastAsia="ar-SA"/>
          <w14:ligatures w14:val="none"/>
        </w:rPr>
        <w:lastRenderedPageBreak/>
        <w:t>بسبب السموم التي يعجز الكبد عن تخليص الجسم منها، كما يؤدي إلى التهاب في المخ وتحطم وتآكل ملايين الخلايا العصبية التي تكو</w:t>
      </w:r>
      <w:r w:rsidRPr="00A2176B">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ن المخ</w:t>
      </w:r>
      <w:r w:rsidR="00004A5A" w:rsidRPr="00D612CE">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 xml:space="preserve"> مما يؤدي إلى فقدان الذاكرة وارتفاع في ضغط الدم، وانفجار الشرايين، كذلك يؤثر التعاطي على النشاط الجنسي</w:t>
      </w:r>
      <w:r w:rsidR="00004A5A" w:rsidRPr="00D612CE">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 xml:space="preserve"> حيث يقلل من القدرة الجنسية</w:t>
      </w:r>
      <w:r w:rsidR="00004A5A" w:rsidRPr="00D612CE">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 xml:space="preserve"> كما أن المخدرات هي السبب الرئيسي في الإصابة بأشد الأمراض خطورة مثل السرطان</w:t>
      </w:r>
      <w:r w:rsidRPr="00A2176B">
        <w:rPr>
          <w:rFonts w:ascii="Traditional Arabic" w:eastAsia="Times New Roman" w:hAnsi="Traditional Arabic" w:cs="Traditional Arabic"/>
          <w:color w:val="00B0F0"/>
          <w:sz w:val="50"/>
          <w:szCs w:val="50"/>
          <w:lang w:eastAsia="ar-SA"/>
          <w14:ligatures w14:val="none"/>
        </w:rPr>
        <w:t>.</w:t>
      </w:r>
    </w:p>
    <w:p w14:paraId="64F5E2F4" w14:textId="19C88BB9" w:rsidR="00004A5A" w:rsidRPr="00A2176B" w:rsidRDefault="00004A5A" w:rsidP="00004A5A">
      <w:pPr>
        <w:widowControl w:val="0"/>
        <w:tabs>
          <w:tab w:val="left" w:pos="424"/>
        </w:tabs>
        <w:spacing w:after="0" w:line="240" w:lineRule="auto"/>
        <w:ind w:hanging="2"/>
        <w:jc w:val="center"/>
        <w:rPr>
          <w:rFonts w:ascii="Traditional Arabic" w:eastAsia="Times New Roman" w:hAnsi="Traditional Arabic" w:cs="Traditional Arabic"/>
          <w:color w:val="FF0000"/>
          <w:sz w:val="50"/>
          <w:szCs w:val="50"/>
          <w:rtl/>
          <w:lang w:eastAsia="ar-SA"/>
          <w14:ligatures w14:val="none"/>
        </w:rPr>
      </w:pPr>
      <w:r w:rsidRPr="00004A5A">
        <w:rPr>
          <w:rFonts w:ascii="Traditional Arabic" w:eastAsia="Times New Roman" w:hAnsi="Traditional Arabic" w:cs="Traditional Arabic" w:hint="cs"/>
          <w:color w:val="FF0000"/>
          <w:sz w:val="50"/>
          <w:szCs w:val="50"/>
          <w:rtl/>
          <w:lang w:eastAsia="ar-SA"/>
          <w14:ligatures w14:val="none"/>
        </w:rPr>
        <w:t>**  **  **</w:t>
      </w:r>
    </w:p>
    <w:p w14:paraId="79E9F624" w14:textId="1F94BE56" w:rsidR="00004A5A" w:rsidRPr="00004A5A" w:rsidRDefault="00A2176B" w:rsidP="00004A5A">
      <w:pPr>
        <w:widowControl w:val="0"/>
        <w:tabs>
          <w:tab w:val="left" w:pos="424"/>
        </w:tabs>
        <w:spacing w:after="0" w:line="240" w:lineRule="auto"/>
        <w:ind w:hanging="2"/>
        <w:jc w:val="center"/>
        <w:rPr>
          <w:rFonts w:ascii="Traditional Arabic" w:eastAsia="Times New Roman" w:hAnsi="Traditional Arabic" w:cs="Traditional Arabic"/>
          <w:b/>
          <w:bCs/>
          <w:color w:val="FF0000"/>
          <w:sz w:val="50"/>
          <w:szCs w:val="50"/>
          <w:rtl/>
          <w:lang w:eastAsia="ar-SA"/>
          <w14:ligatures w14:val="none"/>
        </w:rPr>
      </w:pPr>
      <w:r w:rsidRPr="00A2176B">
        <w:rPr>
          <w:rFonts w:ascii="Traditional Arabic" w:eastAsia="Times New Roman" w:hAnsi="Traditional Arabic" w:cs="Traditional Arabic" w:hint="cs"/>
          <w:b/>
          <w:bCs/>
          <w:color w:val="FF0000"/>
          <w:sz w:val="50"/>
          <w:szCs w:val="50"/>
          <w:rtl/>
          <w:lang w:eastAsia="ar-SA"/>
          <w14:ligatures w14:val="none"/>
        </w:rPr>
        <w:t>الخطبة الثانية</w:t>
      </w:r>
    </w:p>
    <w:p w14:paraId="4413443D" w14:textId="3DA4E4CA" w:rsidR="00A2176B" w:rsidRPr="00A2176B" w:rsidRDefault="00A2176B" w:rsidP="00A2176B">
      <w:pPr>
        <w:widowControl w:val="0"/>
        <w:tabs>
          <w:tab w:val="left" w:pos="424"/>
        </w:tabs>
        <w:spacing w:after="0" w:line="240" w:lineRule="auto"/>
        <w:ind w:hanging="2"/>
        <w:jc w:val="both"/>
        <w:rPr>
          <w:rFonts w:ascii="Traditional Arabic" w:eastAsia="Times New Roman" w:hAnsi="Traditional Arabic" w:cs="Traditional Arabic"/>
          <w:b/>
          <w:bCs/>
          <w:color w:val="FF0000"/>
          <w:sz w:val="50"/>
          <w:szCs w:val="50"/>
          <w:lang w:eastAsia="ar-SA"/>
          <w14:ligatures w14:val="none"/>
        </w:rPr>
      </w:pPr>
      <w:r w:rsidRPr="00A2176B">
        <w:rPr>
          <w:rFonts w:ascii="Traditional Arabic" w:eastAsia="Times New Roman" w:hAnsi="Traditional Arabic" w:cs="Traditional Arabic" w:hint="cs"/>
          <w:b/>
          <w:bCs/>
          <w:color w:val="FF0000"/>
          <w:sz w:val="50"/>
          <w:szCs w:val="50"/>
          <w:rtl/>
          <w:lang w:eastAsia="ar-SA"/>
          <w14:ligatures w14:val="none"/>
        </w:rPr>
        <w:t xml:space="preserve">عباد الله </w:t>
      </w:r>
      <w:r w:rsidRPr="00A2176B">
        <w:rPr>
          <w:rFonts w:ascii="Traditional Arabic" w:eastAsia="Times New Roman" w:hAnsi="Traditional Arabic" w:cs="Traditional Arabic"/>
          <w:b/>
          <w:bCs/>
          <w:color w:val="FF0000"/>
          <w:sz w:val="50"/>
          <w:szCs w:val="50"/>
          <w:rtl/>
          <w:lang w:eastAsia="ar-SA"/>
          <w14:ligatures w14:val="none"/>
        </w:rPr>
        <w:t>تشكل المخدرات أضرارا</w:t>
      </w:r>
      <w:r w:rsidRPr="00A2176B">
        <w:rPr>
          <w:rFonts w:ascii="Traditional Arabic" w:eastAsia="Times New Roman" w:hAnsi="Traditional Arabic" w:cs="Traditional Arabic" w:hint="cs"/>
          <w:b/>
          <w:bCs/>
          <w:color w:val="FF0000"/>
          <w:sz w:val="50"/>
          <w:szCs w:val="50"/>
          <w:rtl/>
          <w:lang w:eastAsia="ar-SA"/>
          <w14:ligatures w14:val="none"/>
        </w:rPr>
        <w:t>ً</w:t>
      </w:r>
      <w:r w:rsidRPr="00A2176B">
        <w:rPr>
          <w:rFonts w:ascii="Traditional Arabic" w:eastAsia="Times New Roman" w:hAnsi="Traditional Arabic" w:cs="Traditional Arabic"/>
          <w:b/>
          <w:bCs/>
          <w:color w:val="FF0000"/>
          <w:sz w:val="50"/>
          <w:szCs w:val="50"/>
          <w:rtl/>
          <w:lang w:eastAsia="ar-SA"/>
          <w14:ligatures w14:val="none"/>
        </w:rPr>
        <w:t xml:space="preserve"> على الفرد </w:t>
      </w:r>
      <w:r w:rsidRPr="00A2176B">
        <w:rPr>
          <w:rFonts w:ascii="Traditional Arabic" w:eastAsia="Times New Roman" w:hAnsi="Traditional Arabic" w:cs="Traditional Arabic" w:hint="cs"/>
          <w:b/>
          <w:bCs/>
          <w:color w:val="FF0000"/>
          <w:sz w:val="50"/>
          <w:szCs w:val="50"/>
          <w:rtl/>
          <w:lang w:eastAsia="ar-SA"/>
          <w14:ligatures w14:val="none"/>
        </w:rPr>
        <w:t>و</w:t>
      </w:r>
      <w:r w:rsidRPr="00A2176B">
        <w:rPr>
          <w:rFonts w:ascii="Traditional Arabic" w:eastAsia="Times New Roman" w:hAnsi="Traditional Arabic" w:cs="Traditional Arabic"/>
          <w:b/>
          <w:bCs/>
          <w:color w:val="FF0000"/>
          <w:sz w:val="50"/>
          <w:szCs w:val="50"/>
          <w:rtl/>
          <w:lang w:eastAsia="ar-SA"/>
          <w14:ligatures w14:val="none"/>
        </w:rPr>
        <w:t>منه</w:t>
      </w:r>
      <w:r w:rsidRPr="00A2176B">
        <w:rPr>
          <w:rFonts w:ascii="Traditional Arabic" w:eastAsia="Times New Roman" w:hAnsi="Traditional Arabic" w:cs="Traditional Arabic" w:hint="cs"/>
          <w:b/>
          <w:bCs/>
          <w:color w:val="FF0000"/>
          <w:sz w:val="50"/>
          <w:szCs w:val="50"/>
          <w:rtl/>
          <w:lang w:eastAsia="ar-SA"/>
          <w14:ligatures w14:val="none"/>
        </w:rPr>
        <w:t>ا:</w:t>
      </w:r>
    </w:p>
    <w:p w14:paraId="322DA9D5" w14:textId="5243B13A" w:rsidR="00A2176B" w:rsidRPr="00004A5A" w:rsidRDefault="00A2176B" w:rsidP="00004A5A">
      <w:pPr>
        <w:pStyle w:val="a5"/>
        <w:widowControl w:val="0"/>
        <w:numPr>
          <w:ilvl w:val="0"/>
          <w:numId w:val="1"/>
        </w:numPr>
        <w:tabs>
          <w:tab w:val="left" w:pos="424"/>
        </w:tabs>
        <w:spacing w:after="0" w:line="240" w:lineRule="auto"/>
        <w:jc w:val="both"/>
        <w:rPr>
          <w:rFonts w:ascii="Traditional Arabic" w:eastAsia="Times New Roman" w:hAnsi="Traditional Arabic" w:cs="Traditional Arabic"/>
          <w:color w:val="7030A0"/>
          <w:sz w:val="50"/>
          <w:szCs w:val="50"/>
          <w:lang w:eastAsia="ar-SA"/>
          <w14:ligatures w14:val="none"/>
        </w:rPr>
      </w:pPr>
      <w:r w:rsidRPr="00004A5A">
        <w:rPr>
          <w:rFonts w:ascii="Traditional Arabic" w:eastAsia="Times New Roman" w:hAnsi="Traditional Arabic" w:cs="Traditional Arabic"/>
          <w:color w:val="7030A0"/>
          <w:sz w:val="50"/>
          <w:szCs w:val="50"/>
          <w:rtl/>
          <w:lang w:eastAsia="ar-SA"/>
          <w14:ligatures w14:val="none"/>
        </w:rPr>
        <w:t>تعاطي</w:t>
      </w:r>
      <w:r w:rsidRPr="00004A5A">
        <w:rPr>
          <w:rFonts w:ascii="Traditional Arabic" w:eastAsia="Times New Roman" w:hAnsi="Traditional Arabic" w:cs="Traditional Arabic" w:hint="cs"/>
          <w:color w:val="7030A0"/>
          <w:sz w:val="50"/>
          <w:szCs w:val="50"/>
          <w:rtl/>
          <w:lang w:eastAsia="ar-SA"/>
          <w14:ligatures w14:val="none"/>
        </w:rPr>
        <w:t xml:space="preserve"> المخدرات</w:t>
      </w:r>
      <w:r w:rsidRPr="00004A5A">
        <w:rPr>
          <w:rFonts w:ascii="Traditional Arabic" w:eastAsia="Times New Roman" w:hAnsi="Traditional Arabic" w:cs="Traditional Arabic"/>
          <w:color w:val="7030A0"/>
          <w:sz w:val="50"/>
          <w:szCs w:val="50"/>
          <w:rtl/>
          <w:lang w:eastAsia="ar-SA"/>
          <w14:ligatures w14:val="none"/>
        </w:rPr>
        <w:t xml:space="preserve"> يجعل من الشخص المتعاطي إنسانا كسولا ذا تفكير سطحي، يهمل أداء واجباته ولا يبالي بمسؤولياته</w:t>
      </w:r>
      <w:r w:rsidR="00004A5A" w:rsidRPr="00004A5A">
        <w:rPr>
          <w:rFonts w:ascii="Traditional Arabic" w:eastAsia="Times New Roman" w:hAnsi="Traditional Arabic" w:cs="Traditional Arabic" w:hint="cs"/>
          <w:color w:val="7030A0"/>
          <w:sz w:val="50"/>
          <w:szCs w:val="50"/>
          <w:rtl/>
          <w:lang w:eastAsia="ar-SA"/>
          <w14:ligatures w14:val="none"/>
        </w:rPr>
        <w:t>،</w:t>
      </w:r>
      <w:r w:rsidRPr="00004A5A">
        <w:rPr>
          <w:rFonts w:ascii="Traditional Arabic" w:eastAsia="Times New Roman" w:hAnsi="Traditional Arabic" w:cs="Traditional Arabic"/>
          <w:color w:val="7030A0"/>
          <w:sz w:val="50"/>
          <w:szCs w:val="50"/>
          <w:rtl/>
          <w:lang w:eastAsia="ar-SA"/>
          <w14:ligatures w14:val="none"/>
        </w:rPr>
        <w:t xml:space="preserve"> وينفعل بسرعة ولأسباب تافهة، وهو ذو أمزجه منحرفة في تعامله مع الناس، كما أن المخدرات تدفع الفرد المتعاطي إلى عدم القيام بمهنته</w:t>
      </w:r>
      <w:r w:rsidR="00004A5A" w:rsidRPr="00004A5A">
        <w:rPr>
          <w:rFonts w:ascii="Traditional Arabic" w:eastAsia="Times New Roman" w:hAnsi="Traditional Arabic" w:cs="Traditional Arabic" w:hint="cs"/>
          <w:color w:val="7030A0"/>
          <w:sz w:val="50"/>
          <w:szCs w:val="50"/>
          <w:rtl/>
          <w:lang w:eastAsia="ar-SA"/>
          <w14:ligatures w14:val="none"/>
        </w:rPr>
        <w:t>،</w:t>
      </w:r>
      <w:r w:rsidRPr="00004A5A">
        <w:rPr>
          <w:rFonts w:ascii="Traditional Arabic" w:eastAsia="Times New Roman" w:hAnsi="Traditional Arabic" w:cs="Traditional Arabic"/>
          <w:color w:val="7030A0"/>
          <w:sz w:val="50"/>
          <w:szCs w:val="50"/>
          <w:rtl/>
          <w:lang w:eastAsia="ar-SA"/>
          <w14:ligatures w14:val="none"/>
        </w:rPr>
        <w:t xml:space="preserve"> ويفتقر إلى الكفاية والحماس والإرادة لتحقيق واجباته</w:t>
      </w:r>
      <w:r w:rsidR="00004A5A" w:rsidRPr="00004A5A">
        <w:rPr>
          <w:rFonts w:ascii="Traditional Arabic" w:eastAsia="Times New Roman" w:hAnsi="Traditional Arabic" w:cs="Traditional Arabic" w:hint="cs"/>
          <w:color w:val="7030A0"/>
          <w:sz w:val="50"/>
          <w:szCs w:val="50"/>
          <w:rtl/>
          <w:lang w:eastAsia="ar-SA"/>
          <w14:ligatures w14:val="none"/>
        </w:rPr>
        <w:t>،</w:t>
      </w:r>
      <w:r w:rsidRPr="00004A5A">
        <w:rPr>
          <w:rFonts w:ascii="Traditional Arabic" w:eastAsia="Times New Roman" w:hAnsi="Traditional Arabic" w:cs="Traditional Arabic"/>
          <w:color w:val="7030A0"/>
          <w:sz w:val="50"/>
          <w:szCs w:val="50"/>
          <w:rtl/>
          <w:lang w:eastAsia="ar-SA"/>
          <w14:ligatures w14:val="none"/>
        </w:rPr>
        <w:t xml:space="preserve"> مما يدفع المسئولين عنه بالعمل أو غيرهم إلى طرده من عمله أو تغريمه غرامات مادية تتسبب في اختلال دخله</w:t>
      </w:r>
      <w:r w:rsidRPr="00004A5A">
        <w:rPr>
          <w:rFonts w:ascii="Traditional Arabic" w:eastAsia="Times New Roman" w:hAnsi="Traditional Arabic" w:cs="Traditional Arabic" w:hint="cs"/>
          <w:color w:val="7030A0"/>
          <w:sz w:val="50"/>
          <w:szCs w:val="50"/>
          <w:rtl/>
          <w:lang w:eastAsia="ar-SA"/>
          <w14:ligatures w14:val="none"/>
        </w:rPr>
        <w:t>.</w:t>
      </w:r>
    </w:p>
    <w:p w14:paraId="1CD929C5" w14:textId="14F0F915" w:rsidR="00A2176B" w:rsidRPr="00A2176B" w:rsidRDefault="00A2176B" w:rsidP="00A2176B">
      <w:pPr>
        <w:widowControl w:val="0"/>
        <w:numPr>
          <w:ilvl w:val="0"/>
          <w:numId w:val="1"/>
        </w:numPr>
        <w:tabs>
          <w:tab w:val="left" w:pos="424"/>
        </w:tabs>
        <w:spacing w:after="0" w:line="240" w:lineRule="auto"/>
        <w:ind w:hanging="2"/>
        <w:contextualSpacing/>
        <w:jc w:val="both"/>
        <w:rPr>
          <w:rFonts w:ascii="Traditional Arabic" w:eastAsia="Times New Roman" w:hAnsi="Traditional Arabic" w:cs="Traditional Arabic"/>
          <w:color w:val="00B050"/>
          <w:sz w:val="50"/>
          <w:szCs w:val="50"/>
          <w:lang w:eastAsia="ar-SA"/>
          <w14:ligatures w14:val="none"/>
        </w:rPr>
      </w:pPr>
      <w:r w:rsidRPr="00A2176B">
        <w:rPr>
          <w:rFonts w:ascii="Traditional Arabic" w:eastAsia="Times New Roman" w:hAnsi="Traditional Arabic" w:cs="Traditional Arabic"/>
          <w:color w:val="00B050"/>
          <w:sz w:val="50"/>
          <w:szCs w:val="50"/>
          <w:rtl/>
          <w:lang w:eastAsia="ar-SA"/>
          <w14:ligatures w14:val="none"/>
        </w:rPr>
        <w:t xml:space="preserve">عندما لا يتوفر للمتعاطي دخل ليحصل به على الجرعة </w:t>
      </w:r>
      <w:r w:rsidRPr="00A2176B">
        <w:rPr>
          <w:rFonts w:ascii="Traditional Arabic" w:eastAsia="Times New Roman" w:hAnsi="Traditional Arabic" w:cs="Traditional Arabic"/>
          <w:color w:val="00B050"/>
          <w:sz w:val="50"/>
          <w:szCs w:val="50"/>
          <w:rtl/>
          <w:lang w:eastAsia="ar-SA"/>
          <w14:ligatures w14:val="none"/>
        </w:rPr>
        <w:lastRenderedPageBreak/>
        <w:t>الاعتيادية</w:t>
      </w:r>
      <w:r w:rsidR="00004A5A" w:rsidRPr="00004A5A">
        <w:rPr>
          <w:rFonts w:ascii="Traditional Arabic" w:eastAsia="Times New Roman" w:hAnsi="Traditional Arabic" w:cs="Traditional Arabic" w:hint="cs"/>
          <w:color w:val="00B050"/>
          <w:sz w:val="50"/>
          <w:szCs w:val="50"/>
          <w:rtl/>
          <w:lang w:eastAsia="ar-SA"/>
          <w14:ligatures w14:val="none"/>
        </w:rPr>
        <w:t>؛</w:t>
      </w:r>
      <w:r w:rsidRPr="00A2176B">
        <w:rPr>
          <w:rFonts w:ascii="Traditional Arabic" w:eastAsia="Times New Roman" w:hAnsi="Traditional Arabic" w:cs="Traditional Arabic"/>
          <w:color w:val="00B050"/>
          <w:sz w:val="50"/>
          <w:szCs w:val="50"/>
          <w:rtl/>
          <w:lang w:eastAsia="ar-SA"/>
          <w14:ligatures w14:val="none"/>
        </w:rPr>
        <w:t xml:space="preserve"> فانه يلجأ إلى الاستدانة، وربما إلى أعمال منحرفة وغير مشروعة، مثل قبول الرشوة والاختلاس والسرقة والبغاء</w:t>
      </w:r>
      <w:r w:rsidRPr="00A2176B">
        <w:rPr>
          <w:rFonts w:ascii="Traditional Arabic" w:eastAsia="Times New Roman" w:hAnsi="Traditional Arabic" w:cs="Traditional Arabic" w:hint="cs"/>
          <w:color w:val="00B050"/>
          <w:sz w:val="50"/>
          <w:szCs w:val="50"/>
          <w:rtl/>
          <w:lang w:eastAsia="ar-SA"/>
          <w14:ligatures w14:val="none"/>
        </w:rPr>
        <w:t xml:space="preserve"> ونشر الرذيلة</w:t>
      </w:r>
      <w:r w:rsidRPr="00A2176B">
        <w:rPr>
          <w:rFonts w:ascii="Traditional Arabic" w:eastAsia="Times New Roman" w:hAnsi="Traditional Arabic" w:cs="Traditional Arabic"/>
          <w:color w:val="00B050"/>
          <w:sz w:val="50"/>
          <w:szCs w:val="50"/>
          <w:rtl/>
          <w:lang w:eastAsia="ar-SA"/>
          <w14:ligatures w14:val="none"/>
        </w:rPr>
        <w:t xml:space="preserve"> وغيرها. وهو بهذه الحالة، قد يبيع نفسه وأسرته ومجتمعه وطناً وشعباً</w:t>
      </w:r>
      <w:r w:rsidR="00004A5A" w:rsidRPr="00004A5A">
        <w:rPr>
          <w:rFonts w:ascii="Traditional Arabic" w:eastAsia="Times New Roman" w:hAnsi="Traditional Arabic" w:cs="Traditional Arabic" w:hint="cs"/>
          <w:color w:val="00B050"/>
          <w:sz w:val="50"/>
          <w:szCs w:val="50"/>
          <w:rtl/>
          <w:lang w:eastAsia="ar-SA"/>
          <w14:ligatures w14:val="none"/>
        </w:rPr>
        <w:t>؛</w:t>
      </w:r>
      <w:r w:rsidRPr="00A2176B">
        <w:rPr>
          <w:rFonts w:ascii="Traditional Arabic" w:eastAsia="Times New Roman" w:hAnsi="Traditional Arabic" w:cs="Traditional Arabic"/>
          <w:color w:val="00B050"/>
          <w:sz w:val="50"/>
          <w:szCs w:val="50"/>
          <w:rtl/>
          <w:lang w:eastAsia="ar-SA"/>
          <w14:ligatures w14:val="none"/>
        </w:rPr>
        <w:t xml:space="preserve"> لأن المخدرات تصبح عنده هي عمله وأمله وحياته ومسؤوليته، وهي كل شيء في حياته، فيهون عنده كل شيء من أمانة أو حرام أو حتى شرف وعرض</w:t>
      </w:r>
      <w:r w:rsidRPr="00A2176B">
        <w:rPr>
          <w:rFonts w:ascii="Traditional Arabic" w:eastAsia="Times New Roman" w:hAnsi="Traditional Arabic" w:cs="Traditional Arabic" w:hint="cs"/>
          <w:color w:val="00B050"/>
          <w:sz w:val="50"/>
          <w:szCs w:val="50"/>
          <w:rtl/>
          <w:lang w:eastAsia="ar-SA"/>
          <w14:ligatures w14:val="none"/>
        </w:rPr>
        <w:t>.</w:t>
      </w:r>
    </w:p>
    <w:p w14:paraId="522438CA" w14:textId="77777777" w:rsidR="00A2176B" w:rsidRPr="00A2176B" w:rsidRDefault="00A2176B" w:rsidP="00A2176B">
      <w:pPr>
        <w:widowControl w:val="0"/>
        <w:numPr>
          <w:ilvl w:val="0"/>
          <w:numId w:val="1"/>
        </w:numPr>
        <w:tabs>
          <w:tab w:val="left" w:pos="424"/>
        </w:tabs>
        <w:spacing w:after="0" w:line="240" w:lineRule="auto"/>
        <w:ind w:hanging="2"/>
        <w:contextualSpacing/>
        <w:jc w:val="both"/>
        <w:rPr>
          <w:rFonts w:ascii="Traditional Arabic" w:eastAsia="Times New Roman" w:hAnsi="Traditional Arabic" w:cs="Traditional Arabic"/>
          <w:color w:val="00B0F0"/>
          <w:sz w:val="50"/>
          <w:szCs w:val="50"/>
          <w:lang w:eastAsia="ar-SA"/>
          <w14:ligatures w14:val="none"/>
        </w:rPr>
      </w:pPr>
      <w:r w:rsidRPr="00A2176B">
        <w:rPr>
          <w:rFonts w:ascii="Traditional Arabic" w:eastAsia="Times New Roman" w:hAnsi="Traditional Arabic" w:cs="Traditional Arabic"/>
          <w:color w:val="00B0F0"/>
          <w:sz w:val="50"/>
          <w:szCs w:val="50"/>
          <w:rtl/>
          <w:lang w:eastAsia="ar-SA"/>
          <w14:ligatures w14:val="none"/>
        </w:rPr>
        <w:t>ي</w:t>
      </w:r>
      <w:r w:rsidRPr="00A2176B">
        <w:rPr>
          <w:rFonts w:ascii="Traditional Arabic" w:eastAsia="Times New Roman" w:hAnsi="Traditional Arabic" w:cs="Traditional Arabic" w:hint="cs"/>
          <w:color w:val="00B0F0"/>
          <w:sz w:val="50"/>
          <w:szCs w:val="50"/>
          <w:rtl/>
          <w:lang w:eastAsia="ar-SA"/>
          <w14:ligatures w14:val="none"/>
        </w:rPr>
        <w:t>ُـ</w:t>
      </w:r>
      <w:r w:rsidRPr="00A2176B">
        <w:rPr>
          <w:rFonts w:ascii="Traditional Arabic" w:eastAsia="Times New Roman" w:hAnsi="Traditional Arabic" w:cs="Traditional Arabic"/>
          <w:color w:val="00B0F0"/>
          <w:sz w:val="50"/>
          <w:szCs w:val="50"/>
          <w:rtl/>
          <w:lang w:eastAsia="ar-SA"/>
          <w14:ligatures w14:val="none"/>
        </w:rPr>
        <w:t>حد</w:t>
      </w:r>
      <w:r w:rsidRPr="00A2176B">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ث تعاطي المخدرات للمتعاطي أو المدمن مؤثرات شديدة وحساسيات زائدة، مما يؤدي إلى إساءة علاقاته بكل من يعرفهم. فهي تؤدي إلى سوء العلاقة الزوجية والأسرية، مما يدفع إلى تزايد احتمالات وقوع الطلاق، وانحراف الأطفال، وتزيد أعداد الأحداث المشردين، وتسوء العلاقة بين المدمن وبين جيرانه ف</w:t>
      </w:r>
      <w:r w:rsidRPr="00A2176B">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ي</w:t>
      </w:r>
      <w:r w:rsidRPr="00A2176B">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حدث الخلافات والمشاجرات، التي قد تدفع به أو بجاره إلى دفع الثمن باهظاً. كذلك تسوء علاقة المتعاطي بزملائه، ورؤسائه في العمل</w:t>
      </w:r>
      <w:r w:rsidRPr="00A2176B">
        <w:rPr>
          <w:rFonts w:ascii="Traditional Arabic" w:eastAsia="Times New Roman" w:hAnsi="Traditional Arabic" w:cs="Traditional Arabic" w:hint="cs"/>
          <w:color w:val="00B0F0"/>
          <w:sz w:val="50"/>
          <w:szCs w:val="50"/>
          <w:rtl/>
          <w:lang w:eastAsia="ar-SA"/>
          <w14:ligatures w14:val="none"/>
        </w:rPr>
        <w:t>.</w:t>
      </w:r>
    </w:p>
    <w:p w14:paraId="52A38F7F" w14:textId="69519A76" w:rsidR="00A2176B" w:rsidRPr="00A2176B" w:rsidRDefault="00A2176B" w:rsidP="00A2176B">
      <w:pPr>
        <w:widowControl w:val="0"/>
        <w:numPr>
          <w:ilvl w:val="0"/>
          <w:numId w:val="1"/>
        </w:numPr>
        <w:tabs>
          <w:tab w:val="left" w:pos="424"/>
        </w:tabs>
        <w:spacing w:after="0" w:line="240" w:lineRule="auto"/>
        <w:ind w:hanging="2"/>
        <w:contextualSpacing/>
        <w:jc w:val="both"/>
        <w:rPr>
          <w:rFonts w:ascii="Traditional Arabic" w:eastAsia="Times New Roman" w:hAnsi="Traditional Arabic" w:cs="Traditional Arabic"/>
          <w:color w:val="00B050"/>
          <w:sz w:val="50"/>
          <w:szCs w:val="50"/>
          <w:lang w:eastAsia="ar-SA"/>
          <w14:ligatures w14:val="none"/>
        </w:rPr>
      </w:pPr>
      <w:r w:rsidRPr="00A2176B">
        <w:rPr>
          <w:rFonts w:ascii="Traditional Arabic" w:eastAsia="Times New Roman" w:hAnsi="Traditional Arabic" w:cs="Traditional Arabic"/>
          <w:color w:val="00B050"/>
          <w:sz w:val="50"/>
          <w:szCs w:val="50"/>
          <w:rtl/>
          <w:lang w:eastAsia="ar-SA"/>
          <w14:ligatures w14:val="none"/>
        </w:rPr>
        <w:t xml:space="preserve">الفرد المتعاطي يفقد توازنه ويختل تفكيره، ولا يمكنه إقامة علاقات طيبة مع الآخرين، ولا حتى مع نفسه، مما يتسبب في سيطرة الفوضى على حياته، وعدم التكيف وسوء التوافق والتواؤم الاجتماعي على سلوكياته، وكل مجريات حياته، الأمر الذي </w:t>
      </w:r>
      <w:r w:rsidRPr="00A2176B">
        <w:rPr>
          <w:rFonts w:ascii="Traditional Arabic" w:eastAsia="Times New Roman" w:hAnsi="Traditional Arabic" w:cs="Traditional Arabic"/>
          <w:color w:val="00B050"/>
          <w:sz w:val="50"/>
          <w:szCs w:val="50"/>
          <w:rtl/>
          <w:lang w:eastAsia="ar-SA"/>
          <w14:ligatures w14:val="none"/>
        </w:rPr>
        <w:lastRenderedPageBreak/>
        <w:t>يؤدي به في النهاية إلى الخلاص من واقعه المؤلم بالانتحار</w:t>
      </w:r>
      <w:r w:rsidR="00004A5A" w:rsidRPr="00004A5A">
        <w:rPr>
          <w:rFonts w:ascii="Traditional Arabic" w:eastAsia="Times New Roman" w:hAnsi="Traditional Arabic" w:cs="Traditional Arabic" w:hint="cs"/>
          <w:color w:val="00B050"/>
          <w:sz w:val="50"/>
          <w:szCs w:val="50"/>
          <w:rtl/>
          <w:lang w:eastAsia="ar-SA"/>
          <w14:ligatures w14:val="none"/>
        </w:rPr>
        <w:t xml:space="preserve">، </w:t>
      </w:r>
      <w:r w:rsidRPr="00A2176B">
        <w:rPr>
          <w:rFonts w:ascii="Traditional Arabic" w:eastAsia="Times New Roman" w:hAnsi="Traditional Arabic" w:cs="Traditional Arabic"/>
          <w:color w:val="00B050"/>
          <w:sz w:val="50"/>
          <w:szCs w:val="50"/>
          <w:rtl/>
          <w:lang w:eastAsia="ar-SA"/>
          <w14:ligatures w14:val="none"/>
        </w:rPr>
        <w:t>فهناك ع</w:t>
      </w:r>
      <w:r w:rsidRPr="00A2176B">
        <w:rPr>
          <w:rFonts w:ascii="Traditional Arabic" w:eastAsia="Times New Roman" w:hAnsi="Traditional Arabic" w:cs="Traditional Arabic" w:hint="cs"/>
          <w:color w:val="00B050"/>
          <w:sz w:val="50"/>
          <w:szCs w:val="50"/>
          <w:rtl/>
          <w:lang w:eastAsia="ar-SA"/>
          <w14:ligatures w14:val="none"/>
        </w:rPr>
        <w:t>لا</w:t>
      </w:r>
      <w:r w:rsidRPr="00A2176B">
        <w:rPr>
          <w:rFonts w:ascii="Traditional Arabic" w:eastAsia="Times New Roman" w:hAnsi="Traditional Arabic" w:cs="Traditional Arabic"/>
          <w:color w:val="00B050"/>
          <w:sz w:val="50"/>
          <w:szCs w:val="50"/>
          <w:rtl/>
          <w:lang w:eastAsia="ar-SA"/>
          <w14:ligatures w14:val="none"/>
        </w:rPr>
        <w:t>قة وطيدة بين تعاطي المخدرات والانتحار</w:t>
      </w:r>
      <w:r w:rsidR="00004A5A" w:rsidRPr="00004A5A">
        <w:rPr>
          <w:rFonts w:ascii="Traditional Arabic" w:eastAsia="Times New Roman" w:hAnsi="Traditional Arabic" w:cs="Traditional Arabic" w:hint="cs"/>
          <w:color w:val="00B050"/>
          <w:sz w:val="50"/>
          <w:szCs w:val="50"/>
          <w:rtl/>
          <w:lang w:eastAsia="ar-SA"/>
          <w14:ligatures w14:val="none"/>
        </w:rPr>
        <w:t>،</w:t>
      </w:r>
      <w:r w:rsidRPr="00A2176B">
        <w:rPr>
          <w:rFonts w:ascii="Traditional Arabic" w:eastAsia="Times New Roman" w:hAnsi="Traditional Arabic" w:cs="Traditional Arabic"/>
          <w:color w:val="00B050"/>
          <w:sz w:val="50"/>
          <w:szCs w:val="50"/>
          <w:rtl/>
          <w:lang w:eastAsia="ar-SA"/>
          <w14:ligatures w14:val="none"/>
        </w:rPr>
        <w:t xml:space="preserve"> حيث أن معظم حالات الوفاة التي سجلت كان السبب فيها هو تعاطي جرعات زائدة من المخدر</w:t>
      </w:r>
      <w:r w:rsidRPr="00A2176B">
        <w:rPr>
          <w:rFonts w:ascii="Traditional Arabic" w:eastAsia="Times New Roman" w:hAnsi="Traditional Arabic" w:cs="Traditional Arabic" w:hint="cs"/>
          <w:color w:val="00B050"/>
          <w:sz w:val="50"/>
          <w:szCs w:val="50"/>
          <w:rtl/>
          <w:lang w:eastAsia="ar-SA"/>
          <w14:ligatures w14:val="none"/>
        </w:rPr>
        <w:t>.</w:t>
      </w:r>
    </w:p>
    <w:p w14:paraId="67C4ED7A" w14:textId="28CB6FEB" w:rsidR="00A2176B" w:rsidRPr="00A2176B" w:rsidRDefault="00A2176B" w:rsidP="00A2176B">
      <w:pPr>
        <w:widowControl w:val="0"/>
        <w:numPr>
          <w:ilvl w:val="0"/>
          <w:numId w:val="1"/>
        </w:numPr>
        <w:tabs>
          <w:tab w:val="left" w:pos="424"/>
        </w:tabs>
        <w:spacing w:after="0" w:line="240" w:lineRule="auto"/>
        <w:ind w:hanging="2"/>
        <w:contextualSpacing/>
        <w:jc w:val="both"/>
        <w:rPr>
          <w:rFonts w:ascii="Traditional Arabic" w:eastAsia="Times New Roman" w:hAnsi="Traditional Arabic" w:cs="Traditional Arabic"/>
          <w:color w:val="00B0F0"/>
          <w:sz w:val="50"/>
          <w:szCs w:val="50"/>
          <w:lang w:eastAsia="ar-SA"/>
          <w14:ligatures w14:val="none"/>
        </w:rPr>
      </w:pPr>
      <w:r w:rsidRPr="00A2176B">
        <w:rPr>
          <w:rFonts w:ascii="Traditional Arabic" w:eastAsia="Times New Roman" w:hAnsi="Traditional Arabic" w:cs="Traditional Arabic"/>
          <w:color w:val="00B0F0"/>
          <w:sz w:val="50"/>
          <w:szCs w:val="50"/>
          <w:rtl/>
          <w:lang w:eastAsia="ar-SA"/>
          <w14:ligatures w14:val="none"/>
        </w:rPr>
        <w:t>المخدرات تؤدي إلى نبذ الأخلاق، وفعل كل منكر وقبيح</w:t>
      </w:r>
      <w:r w:rsidR="00D612CE" w:rsidRPr="00D612CE">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color w:val="00B0F0"/>
          <w:sz w:val="50"/>
          <w:szCs w:val="50"/>
          <w:rtl/>
          <w:lang w:eastAsia="ar-SA"/>
          <w14:ligatures w14:val="none"/>
        </w:rPr>
        <w:t xml:space="preserve"> وكثير من حوادث </w:t>
      </w:r>
      <w:r w:rsidRPr="00A2176B">
        <w:rPr>
          <w:rFonts w:ascii="Traditional Arabic" w:eastAsia="Times New Roman" w:hAnsi="Traditional Arabic" w:cs="Traditional Arabic" w:hint="cs"/>
          <w:color w:val="00B0F0"/>
          <w:sz w:val="50"/>
          <w:szCs w:val="50"/>
          <w:rtl/>
          <w:lang w:eastAsia="ar-SA"/>
          <w14:ligatures w14:val="none"/>
        </w:rPr>
        <w:t>القتل والسحر و</w:t>
      </w:r>
      <w:r w:rsidRPr="00A2176B">
        <w:rPr>
          <w:rFonts w:ascii="Traditional Arabic" w:eastAsia="Times New Roman" w:hAnsi="Traditional Arabic" w:cs="Traditional Arabic"/>
          <w:color w:val="00B0F0"/>
          <w:sz w:val="50"/>
          <w:szCs w:val="50"/>
          <w:rtl/>
          <w:lang w:eastAsia="ar-SA"/>
          <w14:ligatures w14:val="none"/>
        </w:rPr>
        <w:t>الزنى</w:t>
      </w:r>
      <w:r w:rsidRPr="00A2176B">
        <w:rPr>
          <w:rFonts w:ascii="Traditional Arabic" w:eastAsia="Times New Roman" w:hAnsi="Traditional Arabic" w:cs="Traditional Arabic" w:hint="cs"/>
          <w:color w:val="00B0F0"/>
          <w:sz w:val="50"/>
          <w:szCs w:val="50"/>
          <w:rtl/>
          <w:lang w:eastAsia="ar-SA"/>
          <w14:ligatures w14:val="none"/>
        </w:rPr>
        <w:t xml:space="preserve"> واللواط</w:t>
      </w:r>
      <w:r w:rsidRPr="00A2176B">
        <w:rPr>
          <w:rFonts w:ascii="Traditional Arabic" w:eastAsia="Times New Roman" w:hAnsi="Traditional Arabic" w:cs="Traditional Arabic"/>
          <w:color w:val="00B0F0"/>
          <w:sz w:val="50"/>
          <w:szCs w:val="50"/>
          <w:rtl/>
          <w:lang w:eastAsia="ar-SA"/>
          <w14:ligatures w14:val="none"/>
        </w:rPr>
        <w:t xml:space="preserve"> والخيانة الزوجية تقع تحت تأثير هذه المخدرات</w:t>
      </w:r>
      <w:r w:rsidRPr="00A2176B">
        <w:rPr>
          <w:rFonts w:ascii="Traditional Arabic" w:eastAsia="Times New Roman" w:hAnsi="Traditional Arabic" w:cs="Traditional Arabic" w:hint="cs"/>
          <w:color w:val="00B0F0"/>
          <w:sz w:val="50"/>
          <w:szCs w:val="50"/>
          <w:rtl/>
          <w:lang w:eastAsia="ar-SA"/>
          <w14:ligatures w14:val="none"/>
        </w:rPr>
        <w:t>.</w:t>
      </w:r>
    </w:p>
    <w:p w14:paraId="011C77E0" w14:textId="77777777" w:rsidR="00D612CE" w:rsidRPr="00D612CE" w:rsidRDefault="00A2176B" w:rsidP="00A2176B">
      <w:pPr>
        <w:widowControl w:val="0"/>
        <w:numPr>
          <w:ilvl w:val="0"/>
          <w:numId w:val="1"/>
        </w:numPr>
        <w:tabs>
          <w:tab w:val="left" w:pos="424"/>
        </w:tabs>
        <w:spacing w:after="0" w:line="240" w:lineRule="auto"/>
        <w:ind w:hanging="2"/>
        <w:contextualSpacing/>
        <w:jc w:val="both"/>
        <w:rPr>
          <w:rFonts w:ascii="Traditional Arabic" w:eastAsia="Times New Roman" w:hAnsi="Traditional Arabic" w:cs="Traditional Arabic"/>
          <w:color w:val="00B050"/>
          <w:sz w:val="50"/>
          <w:szCs w:val="50"/>
          <w:lang w:eastAsia="ar-SA"/>
          <w14:ligatures w14:val="none"/>
        </w:rPr>
      </w:pPr>
      <w:r w:rsidRPr="00A2176B">
        <w:rPr>
          <w:rFonts w:ascii="Traditional Arabic" w:eastAsia="Times New Roman" w:hAnsi="Traditional Arabic" w:cs="Traditional Arabic"/>
          <w:color w:val="00B050"/>
          <w:sz w:val="50"/>
          <w:szCs w:val="50"/>
          <w:rtl/>
          <w:lang w:eastAsia="ar-SA"/>
          <w14:ligatures w14:val="none"/>
        </w:rPr>
        <w:t>جو الأسرة العام يسوده التوتر والشقاق، والخلافات بين أفرادها فإلى جانب إنفاق المتعاطي لجزء كبير من الدخل على المخدرات والذي يثير انفعالات وضيق لدى أفراد الأسرة، فالمتعاطي يقوم بعادات غير مقبولة لدى الأسرة حيث يج</w:t>
      </w:r>
      <w:r w:rsidRPr="00A2176B">
        <w:rPr>
          <w:rFonts w:ascii="Traditional Arabic" w:eastAsia="Times New Roman" w:hAnsi="Traditional Arabic" w:cs="Traditional Arabic" w:hint="cs"/>
          <w:color w:val="00B050"/>
          <w:sz w:val="50"/>
          <w:szCs w:val="50"/>
          <w:rtl/>
          <w:lang w:eastAsia="ar-SA"/>
          <w14:ligatures w14:val="none"/>
        </w:rPr>
        <w:t>ت</w:t>
      </w:r>
      <w:r w:rsidRPr="00A2176B">
        <w:rPr>
          <w:rFonts w:ascii="Traditional Arabic" w:eastAsia="Times New Roman" w:hAnsi="Traditional Arabic" w:cs="Traditional Arabic"/>
          <w:color w:val="00B050"/>
          <w:sz w:val="50"/>
          <w:szCs w:val="50"/>
          <w:rtl/>
          <w:lang w:eastAsia="ar-SA"/>
          <w14:ligatures w14:val="none"/>
        </w:rPr>
        <w:t>مع عدد من المتعاطين في بيته ويسهرون إلى آخر الليل</w:t>
      </w:r>
      <w:r w:rsidR="00D612CE" w:rsidRPr="00D612CE">
        <w:rPr>
          <w:rFonts w:ascii="Traditional Arabic" w:eastAsia="Times New Roman" w:hAnsi="Traditional Arabic" w:cs="Traditional Arabic" w:hint="cs"/>
          <w:color w:val="00B050"/>
          <w:sz w:val="50"/>
          <w:szCs w:val="50"/>
          <w:rtl/>
          <w:lang w:eastAsia="ar-SA"/>
          <w14:ligatures w14:val="none"/>
        </w:rPr>
        <w:t>،</w:t>
      </w:r>
      <w:r w:rsidRPr="00A2176B">
        <w:rPr>
          <w:rFonts w:ascii="Traditional Arabic" w:eastAsia="Times New Roman" w:hAnsi="Traditional Arabic" w:cs="Traditional Arabic"/>
          <w:color w:val="00B050"/>
          <w:sz w:val="50"/>
          <w:szCs w:val="50"/>
          <w:rtl/>
          <w:lang w:eastAsia="ar-SA"/>
          <w14:ligatures w14:val="none"/>
        </w:rPr>
        <w:t xml:space="preserve"> مما يولد لدى أفراد الأسرة تشوق</w:t>
      </w:r>
      <w:r w:rsidRPr="00A2176B">
        <w:rPr>
          <w:rFonts w:ascii="Traditional Arabic" w:eastAsia="Times New Roman" w:hAnsi="Traditional Arabic" w:cs="Traditional Arabic" w:hint="cs"/>
          <w:color w:val="00B050"/>
          <w:sz w:val="50"/>
          <w:szCs w:val="50"/>
          <w:rtl/>
          <w:lang w:eastAsia="ar-SA"/>
          <w14:ligatures w14:val="none"/>
        </w:rPr>
        <w:t>ا</w:t>
      </w:r>
      <w:r w:rsidRPr="00A2176B">
        <w:rPr>
          <w:rFonts w:ascii="Traditional Arabic" w:eastAsia="Times New Roman" w:hAnsi="Traditional Arabic" w:cs="Traditional Arabic"/>
          <w:color w:val="00B050"/>
          <w:sz w:val="50"/>
          <w:szCs w:val="50"/>
          <w:rtl/>
          <w:lang w:eastAsia="ar-SA"/>
          <w14:ligatures w14:val="none"/>
        </w:rPr>
        <w:t xml:space="preserve"> لتعاطي المخدرات</w:t>
      </w:r>
      <w:r w:rsidRPr="00A2176B">
        <w:rPr>
          <w:rFonts w:ascii="Traditional Arabic" w:eastAsia="Times New Roman" w:hAnsi="Traditional Arabic" w:cs="Traditional Arabic" w:hint="cs"/>
          <w:color w:val="00B050"/>
          <w:sz w:val="50"/>
          <w:szCs w:val="50"/>
          <w:rtl/>
          <w:lang w:eastAsia="ar-SA"/>
          <w14:ligatures w14:val="none"/>
        </w:rPr>
        <w:t xml:space="preserve"> </w:t>
      </w:r>
      <w:r w:rsidRPr="00A2176B">
        <w:rPr>
          <w:rFonts w:ascii="Traditional Arabic" w:eastAsia="Times New Roman" w:hAnsi="Traditional Arabic" w:cs="Traditional Arabic"/>
          <w:color w:val="00B050"/>
          <w:sz w:val="50"/>
          <w:szCs w:val="50"/>
          <w:rtl/>
          <w:lang w:eastAsia="ar-SA"/>
          <w14:ligatures w14:val="none"/>
        </w:rPr>
        <w:t xml:space="preserve">تقليدا للمتعاطي أو يولد لديهم الخوف والقلق خشية أن يهاجم المنزل لضبط </w:t>
      </w:r>
      <w:r w:rsidRPr="00A2176B">
        <w:rPr>
          <w:rFonts w:ascii="Traditional Arabic" w:eastAsia="Times New Roman" w:hAnsi="Traditional Arabic" w:cs="Traditional Arabic" w:hint="cs"/>
          <w:color w:val="00B050"/>
          <w:sz w:val="50"/>
          <w:szCs w:val="50"/>
          <w:rtl/>
          <w:lang w:eastAsia="ar-SA"/>
          <w14:ligatures w14:val="none"/>
        </w:rPr>
        <w:t>المخدرات</w:t>
      </w:r>
      <w:r w:rsidRPr="00A2176B">
        <w:rPr>
          <w:rFonts w:ascii="Traditional Arabic" w:eastAsia="Times New Roman" w:hAnsi="Traditional Arabic" w:cs="Traditional Arabic"/>
          <w:color w:val="00B050"/>
          <w:sz w:val="50"/>
          <w:szCs w:val="50"/>
          <w:rtl/>
          <w:lang w:eastAsia="ar-SA"/>
          <w14:ligatures w14:val="none"/>
        </w:rPr>
        <w:t xml:space="preserve"> والمتعاطين. أو بأذى المتعاطين أنفسهم لأنهم يفقدون أخلاقهم، ويفقدون السيطرة حتى على أنفسهم</w:t>
      </w:r>
      <w:r w:rsidRPr="00A2176B">
        <w:rPr>
          <w:rFonts w:ascii="Traditional Arabic" w:eastAsia="Times New Roman" w:hAnsi="Traditional Arabic" w:cs="Traditional Arabic"/>
          <w:color w:val="00B050"/>
          <w:sz w:val="50"/>
          <w:szCs w:val="50"/>
          <w:lang w:eastAsia="ar-SA"/>
          <w14:ligatures w14:val="none"/>
        </w:rPr>
        <w:t>.</w:t>
      </w:r>
      <w:r w:rsidRPr="00A2176B">
        <w:rPr>
          <w:rFonts w:ascii="Traditional Arabic" w:eastAsia="Times New Roman" w:hAnsi="Traditional Arabic" w:cs="Traditional Arabic" w:hint="cs"/>
          <w:color w:val="00B050"/>
          <w:sz w:val="50"/>
          <w:szCs w:val="50"/>
          <w:rtl/>
          <w:lang w:eastAsia="ar-SA"/>
          <w14:ligatures w14:val="none"/>
        </w:rPr>
        <w:t xml:space="preserve"> </w:t>
      </w:r>
    </w:p>
    <w:p w14:paraId="08D74235" w14:textId="0360D15C" w:rsidR="00A2176B" w:rsidRPr="00A2176B" w:rsidRDefault="00A2176B" w:rsidP="00D612CE">
      <w:pPr>
        <w:widowControl w:val="0"/>
        <w:tabs>
          <w:tab w:val="left" w:pos="424"/>
        </w:tabs>
        <w:spacing w:after="0" w:line="240" w:lineRule="auto"/>
        <w:ind w:left="720"/>
        <w:contextualSpacing/>
        <w:jc w:val="both"/>
        <w:rPr>
          <w:rFonts w:ascii="Traditional Arabic" w:eastAsia="Times New Roman" w:hAnsi="Traditional Arabic" w:cs="Traditional Arabic"/>
          <w:color w:val="000000"/>
          <w:sz w:val="50"/>
          <w:szCs w:val="50"/>
          <w:lang w:eastAsia="ar-SA"/>
          <w14:ligatures w14:val="none"/>
        </w:rPr>
      </w:pPr>
      <w:r w:rsidRPr="00A2176B">
        <w:rPr>
          <w:rFonts w:ascii="Traditional Arabic" w:eastAsia="Times New Roman" w:hAnsi="Traditional Arabic" w:cs="Traditional Arabic" w:hint="cs"/>
          <w:b/>
          <w:bCs/>
          <w:color w:val="FF0000"/>
          <w:sz w:val="50"/>
          <w:szCs w:val="50"/>
          <w:rtl/>
          <w:lang w:eastAsia="ar-SA"/>
          <w14:ligatures w14:val="none"/>
        </w:rPr>
        <w:t>فاحذروا يا عباد الله من هذه السموم القاتلة</w:t>
      </w:r>
      <w:r w:rsidR="00D612CE">
        <w:rPr>
          <w:rFonts w:ascii="Traditional Arabic" w:eastAsia="Times New Roman" w:hAnsi="Traditional Arabic" w:cs="Traditional Arabic" w:hint="cs"/>
          <w:color w:val="000000"/>
          <w:sz w:val="50"/>
          <w:szCs w:val="50"/>
          <w:rtl/>
          <w:lang w:eastAsia="ar-SA"/>
          <w14:ligatures w14:val="none"/>
        </w:rPr>
        <w:t>،</w:t>
      </w:r>
      <w:r w:rsidRPr="00A2176B">
        <w:rPr>
          <w:rFonts w:ascii="Traditional Arabic" w:eastAsia="Times New Roman" w:hAnsi="Traditional Arabic" w:cs="Traditional Arabic" w:hint="cs"/>
          <w:color w:val="000000"/>
          <w:sz w:val="50"/>
          <w:szCs w:val="50"/>
          <w:rtl/>
          <w:lang w:eastAsia="ar-SA"/>
          <w14:ligatures w14:val="none"/>
        </w:rPr>
        <w:t xml:space="preserve"> </w:t>
      </w:r>
      <w:r w:rsidRPr="00A2176B">
        <w:rPr>
          <w:rFonts w:ascii="Traditional Arabic" w:eastAsia="Times New Roman" w:hAnsi="Traditional Arabic" w:cs="Traditional Arabic" w:hint="cs"/>
          <w:color w:val="00B0F0"/>
          <w:sz w:val="50"/>
          <w:szCs w:val="50"/>
          <w:rtl/>
          <w:lang w:eastAsia="ar-SA"/>
          <w14:ligatures w14:val="none"/>
        </w:rPr>
        <w:t xml:space="preserve">وحذروا أولادكم وأهاليكم منها وحذروهم من رفقاء السوء فرفقاء السوء </w:t>
      </w:r>
      <w:r w:rsidRPr="00A2176B">
        <w:rPr>
          <w:rFonts w:ascii="Traditional Arabic" w:eastAsia="Times New Roman" w:hAnsi="Traditional Arabic" w:cs="Traditional Arabic" w:hint="cs"/>
          <w:color w:val="00B0F0"/>
          <w:sz w:val="50"/>
          <w:szCs w:val="50"/>
          <w:rtl/>
          <w:lang w:eastAsia="ar-SA"/>
          <w14:ligatures w14:val="none"/>
        </w:rPr>
        <w:lastRenderedPageBreak/>
        <w:t>والمخدرات هم أسوأ ما يصيب الأسر ويدمرها</w:t>
      </w:r>
      <w:r w:rsidR="00D612CE" w:rsidRPr="00D612CE">
        <w:rPr>
          <w:rFonts w:ascii="Traditional Arabic" w:eastAsia="Times New Roman" w:hAnsi="Traditional Arabic" w:cs="Traditional Arabic" w:hint="cs"/>
          <w:color w:val="00B0F0"/>
          <w:sz w:val="50"/>
          <w:szCs w:val="50"/>
          <w:rtl/>
          <w:lang w:eastAsia="ar-SA"/>
          <w14:ligatures w14:val="none"/>
        </w:rPr>
        <w:t>،</w:t>
      </w:r>
      <w:r w:rsidRPr="00A2176B">
        <w:rPr>
          <w:rFonts w:ascii="Traditional Arabic" w:eastAsia="Times New Roman" w:hAnsi="Traditional Arabic" w:cs="Traditional Arabic" w:hint="cs"/>
          <w:color w:val="00B0F0"/>
          <w:sz w:val="50"/>
          <w:szCs w:val="50"/>
          <w:rtl/>
          <w:lang w:eastAsia="ar-SA"/>
          <w14:ligatures w14:val="none"/>
        </w:rPr>
        <w:t xml:space="preserve"> ولنتعاون مع الجهات الرسمية في حملتها ضد هذه المخدرات وادعوا الله في الستر والعافية من هذا البلاء.</w:t>
      </w:r>
    </w:p>
    <w:p w14:paraId="2CCBB0C0" w14:textId="77777777" w:rsidR="00FE60F7" w:rsidRPr="00A2176B" w:rsidRDefault="00FE60F7" w:rsidP="00A2176B">
      <w:pPr>
        <w:jc w:val="both"/>
        <w:rPr>
          <w:color w:val="7030A0"/>
        </w:rPr>
      </w:pPr>
    </w:p>
    <w:sectPr w:rsidR="00FE60F7" w:rsidRPr="00A2176B" w:rsidSect="000C49C1">
      <w:footerReference w:type="default" r:id="rId7"/>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4796E" w14:textId="77777777" w:rsidR="000C2FB9" w:rsidRDefault="000C2FB9">
      <w:pPr>
        <w:spacing w:after="0" w:line="240" w:lineRule="auto"/>
      </w:pPr>
      <w:r>
        <w:separator/>
      </w:r>
    </w:p>
  </w:endnote>
  <w:endnote w:type="continuationSeparator" w:id="0">
    <w:p w14:paraId="43E6CCAA" w14:textId="77777777" w:rsidR="000C2FB9" w:rsidRDefault="000C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71EAB" w14:textId="77777777" w:rsidR="000C2FB9" w:rsidRDefault="000C2FB9">
      <w:pPr>
        <w:spacing w:after="0" w:line="240" w:lineRule="auto"/>
      </w:pPr>
      <w:r>
        <w:separator/>
      </w:r>
    </w:p>
  </w:footnote>
  <w:footnote w:type="continuationSeparator" w:id="0">
    <w:p w14:paraId="05CBA4F1" w14:textId="77777777" w:rsidR="000C2FB9" w:rsidRDefault="000C2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25965"/>
    <w:multiLevelType w:val="hybridMultilevel"/>
    <w:tmpl w:val="4CE2DD02"/>
    <w:lvl w:ilvl="0" w:tplc="52FCF636">
      <w:start w:val="1"/>
      <w:numFmt w:val="decimal"/>
      <w:lvlText w:val="%1-"/>
      <w:lvlJc w:val="left"/>
      <w:pPr>
        <w:ind w:left="720" w:hanging="360"/>
      </w:pPr>
      <w:rPr>
        <w:rFonts w:ascii="Traditional Arabic" w:eastAsia="Times New Roman"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23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4A5A"/>
    <w:rsid w:val="00006481"/>
    <w:rsid w:val="00030C8A"/>
    <w:rsid w:val="000C2FB9"/>
    <w:rsid w:val="000C49C1"/>
    <w:rsid w:val="0020516E"/>
    <w:rsid w:val="003B093A"/>
    <w:rsid w:val="004B3FA6"/>
    <w:rsid w:val="00674D53"/>
    <w:rsid w:val="00693B85"/>
    <w:rsid w:val="00770530"/>
    <w:rsid w:val="007C22A4"/>
    <w:rsid w:val="008C322A"/>
    <w:rsid w:val="0090706F"/>
    <w:rsid w:val="00942777"/>
    <w:rsid w:val="00984D34"/>
    <w:rsid w:val="00A2176B"/>
    <w:rsid w:val="00AA0740"/>
    <w:rsid w:val="00AE0652"/>
    <w:rsid w:val="00B61A0F"/>
    <w:rsid w:val="00B837D5"/>
    <w:rsid w:val="00B95635"/>
    <w:rsid w:val="00BD73D1"/>
    <w:rsid w:val="00C166C9"/>
    <w:rsid w:val="00C2173C"/>
    <w:rsid w:val="00C35705"/>
    <w:rsid w:val="00CD63AD"/>
    <w:rsid w:val="00D612CE"/>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967</Words>
  <Characters>5517</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cp:lastPrinted>2024-08-07T16:13:00Z</cp:lastPrinted>
  <dcterms:created xsi:type="dcterms:W3CDTF">2024-08-07T16:12:00Z</dcterms:created>
  <dcterms:modified xsi:type="dcterms:W3CDTF">2024-08-07T16:31:00Z</dcterms:modified>
</cp:coreProperties>
</file>