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032B1A" w14:textId="215781F5" w:rsidR="001B754D" w:rsidRPr="001B754D" w:rsidRDefault="001B754D" w:rsidP="001B754D">
      <w:pPr>
        <w:tabs>
          <w:tab w:val="left" w:pos="991"/>
        </w:tabs>
        <w:spacing w:after="0" w:line="240" w:lineRule="auto"/>
        <w:jc w:val="center"/>
        <w:rPr>
          <w:rFonts w:ascii="Traditional Arabic" w:eastAsia="Times New Roman" w:hAnsi="Traditional Arabic" w:cs="Traditional Arabic"/>
          <w:b/>
          <w:bCs/>
          <w:color w:val="FF0000"/>
          <w:sz w:val="50"/>
          <w:szCs w:val="50"/>
          <w:rtl/>
          <w14:ligatures w14:val="none"/>
        </w:rPr>
      </w:pPr>
      <w:r w:rsidRPr="001B754D">
        <w:rPr>
          <w:rFonts w:ascii="Traditional Arabic" w:eastAsia="Times New Roman" w:hAnsi="Traditional Arabic" w:cs="Traditional Arabic" w:hint="cs"/>
          <w:b/>
          <w:bCs/>
          <w:color w:val="FF0000"/>
          <w:sz w:val="50"/>
          <w:szCs w:val="50"/>
          <w:rtl/>
          <w14:ligatures w14:val="none"/>
        </w:rPr>
        <w:t>الدعاء</w:t>
      </w:r>
      <w:r w:rsidR="00C1752F">
        <w:rPr>
          <w:rFonts w:ascii="Traditional Arabic" w:eastAsia="Times New Roman" w:hAnsi="Traditional Arabic" w:cs="Traditional Arabic" w:hint="cs"/>
          <w:b/>
          <w:bCs/>
          <w:color w:val="FF0000"/>
          <w:sz w:val="50"/>
          <w:szCs w:val="50"/>
          <w:rtl/>
          <w14:ligatures w14:val="none"/>
        </w:rPr>
        <w:t xml:space="preserve"> عبادة سهلة</w:t>
      </w:r>
    </w:p>
    <w:p w14:paraId="66ABBDB7" w14:textId="77777777" w:rsidR="001B754D" w:rsidRDefault="001B754D" w:rsidP="001B754D">
      <w:pPr>
        <w:tabs>
          <w:tab w:val="left" w:pos="991"/>
        </w:tabs>
        <w:spacing w:after="0" w:line="240" w:lineRule="auto"/>
        <w:jc w:val="both"/>
        <w:rPr>
          <w:rFonts w:ascii="Traditional Arabic" w:eastAsia="Times New Roman" w:hAnsi="Traditional Arabic" w:cs="Traditional Arabic"/>
          <w:sz w:val="50"/>
          <w:szCs w:val="50"/>
          <w:rtl/>
          <w14:ligatures w14:val="none"/>
        </w:rPr>
      </w:pPr>
    </w:p>
    <w:p w14:paraId="5CD2154A" w14:textId="015D9D6C" w:rsidR="001B754D" w:rsidRPr="001B754D" w:rsidRDefault="001B754D" w:rsidP="001B754D">
      <w:pPr>
        <w:tabs>
          <w:tab w:val="left" w:pos="991"/>
        </w:tabs>
        <w:spacing w:after="0" w:line="240" w:lineRule="auto"/>
        <w:jc w:val="both"/>
        <w:rPr>
          <w:rFonts w:ascii="Traditional Arabic" w:eastAsia="Times New Roman" w:hAnsi="Traditional Arabic" w:cs="Traditional Arabic"/>
          <w:sz w:val="50"/>
          <w:szCs w:val="50"/>
          <w:rtl/>
          <w14:ligatures w14:val="none"/>
        </w:rPr>
      </w:pPr>
      <w:r w:rsidRPr="001B754D">
        <w:rPr>
          <w:rFonts w:ascii="Traditional Arabic" w:eastAsia="Times New Roman" w:hAnsi="Traditional Arabic" w:cs="Traditional Arabic"/>
          <w:b/>
          <w:bCs/>
          <w:color w:val="FF0000"/>
          <w:sz w:val="50"/>
          <w:szCs w:val="50"/>
          <w:rtl/>
          <w14:ligatures w14:val="none"/>
        </w:rPr>
        <w:t>أنت أيها المريض الذي أقعدك المرض وأتعبك</w:t>
      </w:r>
      <w:r w:rsidR="00C1752F">
        <w:rPr>
          <w:rFonts w:ascii="Traditional Arabic" w:eastAsia="Times New Roman" w:hAnsi="Traditional Arabic" w:cs="Traditional Arabic" w:hint="cs"/>
          <w:b/>
          <w:bCs/>
          <w:color w:val="FF0000"/>
          <w:sz w:val="50"/>
          <w:szCs w:val="50"/>
          <w:rtl/>
          <w14:ligatures w14:val="none"/>
        </w:rPr>
        <w:t>،</w:t>
      </w:r>
      <w:r w:rsidRPr="001B754D">
        <w:rPr>
          <w:rFonts w:ascii="Traditional Arabic" w:eastAsia="Times New Roman" w:hAnsi="Traditional Arabic" w:cs="Traditional Arabic"/>
          <w:b/>
          <w:bCs/>
          <w:color w:val="FF0000"/>
          <w:sz w:val="50"/>
          <w:szCs w:val="50"/>
          <w:rtl/>
          <w14:ligatures w14:val="none"/>
        </w:rPr>
        <w:t xml:space="preserve"> وأسهر ليلك وأشقى نهارك</w:t>
      </w:r>
      <w:r w:rsidRPr="00A65B5F">
        <w:rPr>
          <w:rFonts w:ascii="Traditional Arabic" w:eastAsia="Times New Roman" w:hAnsi="Traditional Arabic" w:cs="Traditional Arabic" w:hint="cs"/>
          <w:b/>
          <w:bCs/>
          <w:color w:val="FF0000"/>
          <w:sz w:val="50"/>
          <w:szCs w:val="50"/>
          <w:rtl/>
          <w14:ligatures w14:val="none"/>
        </w:rPr>
        <w:t>،</w:t>
      </w:r>
      <w:r w:rsidRPr="001B754D">
        <w:rPr>
          <w:rFonts w:ascii="Traditional Arabic" w:eastAsia="Times New Roman" w:hAnsi="Traditional Arabic" w:cs="Traditional Arabic"/>
          <w:color w:val="0070C0"/>
          <w:sz w:val="50"/>
          <w:szCs w:val="50"/>
          <w:rtl/>
          <w14:ligatures w14:val="none"/>
        </w:rPr>
        <w:t xml:space="preserve"> وصرفت فيه أكثر مالك وما تركت عيادة ولا مستشفى. </w:t>
      </w:r>
    </w:p>
    <w:p w14:paraId="02879AF1" w14:textId="05F77475" w:rsidR="001B754D" w:rsidRPr="001B754D" w:rsidRDefault="001B754D" w:rsidP="001B754D">
      <w:pPr>
        <w:tabs>
          <w:tab w:val="left" w:pos="991"/>
        </w:tabs>
        <w:spacing w:after="0" w:line="240" w:lineRule="auto"/>
        <w:jc w:val="both"/>
        <w:rPr>
          <w:rFonts w:ascii="Traditional Arabic" w:eastAsia="Times New Roman" w:hAnsi="Traditional Arabic" w:cs="Traditional Arabic"/>
          <w:sz w:val="50"/>
          <w:szCs w:val="50"/>
          <w:rtl/>
          <w14:ligatures w14:val="none"/>
        </w:rPr>
      </w:pPr>
      <w:r w:rsidRPr="001B754D">
        <w:rPr>
          <w:rFonts w:ascii="Traditional Arabic" w:eastAsia="Times New Roman" w:hAnsi="Traditional Arabic" w:cs="Traditional Arabic"/>
          <w:b/>
          <w:bCs/>
          <w:color w:val="FF0000"/>
          <w:sz w:val="50"/>
          <w:szCs w:val="50"/>
          <w:rtl/>
          <w14:ligatures w14:val="none"/>
        </w:rPr>
        <w:t>وأنت يا من أصبت بمرض خطير ومميت</w:t>
      </w:r>
      <w:r w:rsidRPr="00A65B5F">
        <w:rPr>
          <w:rFonts w:ascii="Traditional Arabic" w:eastAsia="Times New Roman" w:hAnsi="Traditional Arabic" w:cs="Traditional Arabic" w:hint="cs"/>
          <w:b/>
          <w:bCs/>
          <w:color w:val="FF0000"/>
          <w:sz w:val="50"/>
          <w:szCs w:val="50"/>
          <w:rtl/>
          <w14:ligatures w14:val="none"/>
        </w:rPr>
        <w:t>،</w:t>
      </w:r>
      <w:r w:rsidRPr="001B754D">
        <w:rPr>
          <w:rFonts w:ascii="Traditional Arabic" w:eastAsia="Times New Roman" w:hAnsi="Traditional Arabic" w:cs="Traditional Arabic"/>
          <w:b/>
          <w:bCs/>
          <w:color w:val="FF0000"/>
          <w:sz w:val="50"/>
          <w:szCs w:val="50"/>
          <w:rtl/>
          <w14:ligatures w14:val="none"/>
        </w:rPr>
        <w:t xml:space="preserve"> </w:t>
      </w:r>
      <w:r w:rsidRPr="00A65B5F">
        <w:rPr>
          <w:rFonts w:ascii="Traditional Arabic" w:eastAsia="Times New Roman" w:hAnsi="Traditional Arabic" w:cs="Traditional Arabic" w:hint="cs"/>
          <w:b/>
          <w:bCs/>
          <w:color w:val="FF0000"/>
          <w:sz w:val="50"/>
          <w:szCs w:val="50"/>
          <w:rtl/>
          <w14:ligatures w14:val="none"/>
        </w:rPr>
        <w:t>و</w:t>
      </w:r>
      <w:r w:rsidRPr="001B754D">
        <w:rPr>
          <w:rFonts w:ascii="Traditional Arabic" w:eastAsia="Times New Roman" w:hAnsi="Traditional Arabic" w:cs="Traditional Arabic"/>
          <w:b/>
          <w:bCs/>
          <w:color w:val="FF0000"/>
          <w:sz w:val="50"/>
          <w:szCs w:val="50"/>
          <w:rtl/>
          <w14:ligatures w14:val="none"/>
        </w:rPr>
        <w:t>يئست بعده من السلامة</w:t>
      </w:r>
      <w:r w:rsidRPr="00A65B5F">
        <w:rPr>
          <w:rFonts w:ascii="Traditional Arabic" w:eastAsia="Times New Roman" w:hAnsi="Traditional Arabic" w:cs="Traditional Arabic" w:hint="cs"/>
          <w:b/>
          <w:bCs/>
          <w:color w:val="FF0000"/>
          <w:sz w:val="50"/>
          <w:szCs w:val="50"/>
          <w:rtl/>
          <w14:ligatures w14:val="none"/>
        </w:rPr>
        <w:t>،</w:t>
      </w:r>
      <w:r w:rsidRPr="001B754D">
        <w:rPr>
          <w:rFonts w:ascii="Traditional Arabic" w:eastAsia="Times New Roman" w:hAnsi="Traditional Arabic" w:cs="Traditional Arabic"/>
          <w:color w:val="FF0000"/>
          <w:sz w:val="50"/>
          <w:szCs w:val="50"/>
          <w:rtl/>
          <w14:ligatures w14:val="none"/>
        </w:rPr>
        <w:t xml:space="preserve"> </w:t>
      </w:r>
      <w:r w:rsidRPr="001B754D">
        <w:rPr>
          <w:rFonts w:ascii="Traditional Arabic" w:eastAsia="Times New Roman" w:hAnsi="Traditional Arabic" w:cs="Traditional Arabic"/>
          <w:color w:val="00B050"/>
          <w:sz w:val="50"/>
          <w:szCs w:val="50"/>
          <w:rtl/>
          <w14:ligatures w14:val="none"/>
        </w:rPr>
        <w:t>وأحسست بالعطب</w:t>
      </w:r>
      <w:r w:rsidRPr="00C1752F">
        <w:rPr>
          <w:rFonts w:ascii="Traditional Arabic" w:eastAsia="Times New Roman" w:hAnsi="Traditional Arabic" w:cs="Traditional Arabic" w:hint="cs"/>
          <w:color w:val="00B050"/>
          <w:sz w:val="50"/>
          <w:szCs w:val="50"/>
          <w:rtl/>
          <w14:ligatures w14:val="none"/>
        </w:rPr>
        <w:t>،</w:t>
      </w:r>
      <w:r w:rsidRPr="001B754D">
        <w:rPr>
          <w:rFonts w:ascii="Traditional Arabic" w:eastAsia="Times New Roman" w:hAnsi="Traditional Arabic" w:cs="Traditional Arabic"/>
          <w:color w:val="00B050"/>
          <w:sz w:val="50"/>
          <w:szCs w:val="50"/>
          <w:rtl/>
          <w14:ligatures w14:val="none"/>
        </w:rPr>
        <w:t xml:space="preserve"> وتيقنت مفارقة الدنيا ومغادرة الأحبة</w:t>
      </w:r>
      <w:r w:rsidRPr="00C1752F">
        <w:rPr>
          <w:rFonts w:ascii="Traditional Arabic" w:eastAsia="Times New Roman" w:hAnsi="Traditional Arabic" w:cs="Traditional Arabic" w:hint="cs"/>
          <w:color w:val="00B050"/>
          <w:sz w:val="50"/>
          <w:szCs w:val="50"/>
          <w:rtl/>
          <w14:ligatures w14:val="none"/>
        </w:rPr>
        <w:t>،</w:t>
      </w:r>
      <w:r w:rsidRPr="001B754D">
        <w:rPr>
          <w:rFonts w:ascii="Traditional Arabic" w:eastAsia="Times New Roman" w:hAnsi="Traditional Arabic" w:cs="Traditional Arabic"/>
          <w:color w:val="00B050"/>
          <w:sz w:val="50"/>
          <w:szCs w:val="50"/>
          <w:rtl/>
          <w14:ligatures w14:val="none"/>
        </w:rPr>
        <w:t xml:space="preserve"> وأنك ذاهب إلى قبر موحش ودود يأكل الجسد ويهري اللحم ويفتت العظم ثم تظل تتذكر الحساب والجزاء والجنة والنار بعد هذا!! هل تريد الشفاء؟</w:t>
      </w:r>
    </w:p>
    <w:p w14:paraId="274FC7F9" w14:textId="013B5E1C" w:rsidR="001B754D" w:rsidRPr="001B754D" w:rsidRDefault="001B754D" w:rsidP="001B754D">
      <w:pPr>
        <w:tabs>
          <w:tab w:val="left" w:pos="991"/>
        </w:tabs>
        <w:spacing w:after="0" w:line="240" w:lineRule="auto"/>
        <w:jc w:val="both"/>
        <w:rPr>
          <w:rFonts w:ascii="Traditional Arabic" w:eastAsia="Times New Roman" w:hAnsi="Traditional Arabic" w:cs="Traditional Arabic"/>
          <w:color w:val="7030A0"/>
          <w:sz w:val="50"/>
          <w:szCs w:val="50"/>
          <w:rtl/>
          <w14:ligatures w14:val="none"/>
        </w:rPr>
      </w:pPr>
      <w:r w:rsidRPr="001B754D">
        <w:rPr>
          <w:rFonts w:ascii="Traditional Arabic" w:eastAsia="Times New Roman" w:hAnsi="Traditional Arabic" w:cs="Traditional Arabic"/>
          <w:b/>
          <w:bCs/>
          <w:color w:val="FF0000"/>
          <w:sz w:val="50"/>
          <w:szCs w:val="50"/>
          <w:rtl/>
          <w14:ligatures w14:val="none"/>
        </w:rPr>
        <w:t>أما أنت فيا من أثقلت الديون كاهله</w:t>
      </w:r>
      <w:r w:rsidRPr="00A65B5F">
        <w:rPr>
          <w:rFonts w:ascii="Traditional Arabic" w:eastAsia="Times New Roman" w:hAnsi="Traditional Arabic" w:cs="Traditional Arabic" w:hint="cs"/>
          <w:b/>
          <w:bCs/>
          <w:color w:val="FF0000"/>
          <w:sz w:val="50"/>
          <w:szCs w:val="50"/>
          <w:rtl/>
          <w14:ligatures w14:val="none"/>
        </w:rPr>
        <w:t>،</w:t>
      </w:r>
      <w:r w:rsidRPr="001B754D">
        <w:rPr>
          <w:rFonts w:ascii="Traditional Arabic" w:eastAsia="Times New Roman" w:hAnsi="Traditional Arabic" w:cs="Traditional Arabic"/>
          <w:color w:val="FF0000"/>
          <w:sz w:val="50"/>
          <w:szCs w:val="50"/>
          <w:rtl/>
          <w14:ligatures w14:val="none"/>
        </w:rPr>
        <w:t xml:space="preserve"> </w:t>
      </w:r>
      <w:r w:rsidRPr="001B754D">
        <w:rPr>
          <w:rFonts w:ascii="Traditional Arabic" w:eastAsia="Times New Roman" w:hAnsi="Traditional Arabic" w:cs="Traditional Arabic"/>
          <w:color w:val="7030A0"/>
          <w:sz w:val="50"/>
          <w:szCs w:val="50"/>
          <w:rtl/>
          <w14:ligatures w14:val="none"/>
        </w:rPr>
        <w:t>وأشغلت باله وأربكت حسابه أتريد التخلص من هذه الديون فاسمع معنا إلى الحل.</w:t>
      </w:r>
    </w:p>
    <w:p w14:paraId="3AB76CAF" w14:textId="6982E4FC" w:rsidR="001B754D" w:rsidRPr="001B754D" w:rsidRDefault="001B754D" w:rsidP="001B754D">
      <w:pPr>
        <w:tabs>
          <w:tab w:val="left" w:pos="991"/>
        </w:tabs>
        <w:spacing w:after="0" w:line="240" w:lineRule="auto"/>
        <w:jc w:val="both"/>
        <w:rPr>
          <w:rFonts w:ascii="Traditional Arabic" w:eastAsia="Times New Roman" w:hAnsi="Traditional Arabic" w:cs="Traditional Arabic"/>
          <w:color w:val="00B0F0"/>
          <w:sz w:val="50"/>
          <w:szCs w:val="50"/>
          <w:rtl/>
          <w14:ligatures w14:val="none"/>
        </w:rPr>
      </w:pPr>
      <w:r w:rsidRPr="001B754D">
        <w:rPr>
          <w:rFonts w:ascii="Traditional Arabic" w:eastAsia="Times New Roman" w:hAnsi="Traditional Arabic" w:cs="Traditional Arabic"/>
          <w:b/>
          <w:bCs/>
          <w:color w:val="FF0000"/>
          <w:sz w:val="50"/>
          <w:szCs w:val="50"/>
          <w:rtl/>
          <w14:ligatures w14:val="none"/>
        </w:rPr>
        <w:t>وأنت أيها الفقير الذي أجاع بطنه</w:t>
      </w:r>
      <w:r w:rsidRPr="00A65B5F">
        <w:rPr>
          <w:rFonts w:ascii="Traditional Arabic" w:eastAsia="Times New Roman" w:hAnsi="Traditional Arabic" w:cs="Traditional Arabic" w:hint="cs"/>
          <w:b/>
          <w:bCs/>
          <w:color w:val="FF0000"/>
          <w:sz w:val="50"/>
          <w:szCs w:val="50"/>
          <w:rtl/>
          <w14:ligatures w14:val="none"/>
        </w:rPr>
        <w:t>،</w:t>
      </w:r>
      <w:r w:rsidRPr="001B754D">
        <w:rPr>
          <w:rFonts w:ascii="Traditional Arabic" w:eastAsia="Times New Roman" w:hAnsi="Traditional Arabic" w:cs="Traditional Arabic"/>
          <w:b/>
          <w:bCs/>
          <w:color w:val="FF0000"/>
          <w:sz w:val="50"/>
          <w:szCs w:val="50"/>
          <w:rtl/>
          <w14:ligatures w14:val="none"/>
        </w:rPr>
        <w:t xml:space="preserve"> وأرهق عياله</w:t>
      </w:r>
      <w:r w:rsidRPr="00A65B5F">
        <w:rPr>
          <w:rFonts w:ascii="Traditional Arabic" w:eastAsia="Times New Roman" w:hAnsi="Traditional Arabic" w:cs="Traditional Arabic" w:hint="cs"/>
          <w:b/>
          <w:bCs/>
          <w:color w:val="FF0000"/>
          <w:sz w:val="50"/>
          <w:szCs w:val="50"/>
          <w:rtl/>
          <w14:ligatures w14:val="none"/>
        </w:rPr>
        <w:t>،</w:t>
      </w:r>
      <w:r w:rsidRPr="001B754D">
        <w:rPr>
          <w:rFonts w:ascii="Traditional Arabic" w:eastAsia="Times New Roman" w:hAnsi="Traditional Arabic" w:cs="Traditional Arabic"/>
          <w:color w:val="FF0000"/>
          <w:sz w:val="50"/>
          <w:szCs w:val="50"/>
          <w:rtl/>
          <w14:ligatures w14:val="none"/>
        </w:rPr>
        <w:t xml:space="preserve"> </w:t>
      </w:r>
      <w:r w:rsidRPr="001B754D">
        <w:rPr>
          <w:rFonts w:ascii="Traditional Arabic" w:eastAsia="Times New Roman" w:hAnsi="Traditional Arabic" w:cs="Traditional Arabic"/>
          <w:color w:val="00B0F0"/>
          <w:sz w:val="50"/>
          <w:szCs w:val="50"/>
          <w:rtl/>
          <w14:ligatures w14:val="none"/>
        </w:rPr>
        <w:t>وبسط يده يستجدي الناس أعطوه أو منعوه. وغرق في الديون من أجل إزاحة هذا الكابوس عنه. هل تتمنى الخلاص وتحصل على الرزق والخير.</w:t>
      </w:r>
    </w:p>
    <w:p w14:paraId="29D13C29" w14:textId="3609F1A1" w:rsidR="001B754D" w:rsidRPr="001B754D" w:rsidRDefault="001B754D" w:rsidP="001B754D">
      <w:pPr>
        <w:tabs>
          <w:tab w:val="left" w:pos="991"/>
        </w:tabs>
        <w:spacing w:after="0" w:line="240" w:lineRule="auto"/>
        <w:jc w:val="both"/>
        <w:rPr>
          <w:rFonts w:ascii="Traditional Arabic" w:eastAsia="Times New Roman" w:hAnsi="Traditional Arabic" w:cs="Traditional Arabic"/>
          <w:sz w:val="50"/>
          <w:szCs w:val="50"/>
          <w:rtl/>
          <w14:ligatures w14:val="none"/>
        </w:rPr>
      </w:pPr>
      <w:r w:rsidRPr="001B754D">
        <w:rPr>
          <w:rFonts w:ascii="Traditional Arabic" w:eastAsia="Times New Roman" w:hAnsi="Traditional Arabic" w:cs="Traditional Arabic"/>
          <w:b/>
          <w:bCs/>
          <w:color w:val="FF0000"/>
          <w:sz w:val="50"/>
          <w:szCs w:val="50"/>
          <w:rtl/>
          <w14:ligatures w14:val="none"/>
        </w:rPr>
        <w:t>ويا مظلوما قد ظلم وهضم حقه</w:t>
      </w:r>
      <w:r w:rsidR="00A65B5F" w:rsidRPr="00A65B5F">
        <w:rPr>
          <w:rFonts w:ascii="Traditional Arabic" w:eastAsia="Times New Roman" w:hAnsi="Traditional Arabic" w:cs="Traditional Arabic" w:hint="cs"/>
          <w:b/>
          <w:bCs/>
          <w:color w:val="FF0000"/>
          <w:sz w:val="50"/>
          <w:szCs w:val="50"/>
          <w:rtl/>
          <w14:ligatures w14:val="none"/>
        </w:rPr>
        <w:t>،</w:t>
      </w:r>
      <w:r w:rsidRPr="001B754D">
        <w:rPr>
          <w:rFonts w:ascii="Traditional Arabic" w:eastAsia="Times New Roman" w:hAnsi="Traditional Arabic" w:cs="Traditional Arabic"/>
          <w:color w:val="FF0000"/>
          <w:sz w:val="50"/>
          <w:szCs w:val="50"/>
          <w:rtl/>
          <w14:ligatures w14:val="none"/>
        </w:rPr>
        <w:t xml:space="preserve"> </w:t>
      </w:r>
      <w:r w:rsidRPr="001B754D">
        <w:rPr>
          <w:rFonts w:ascii="Traditional Arabic" w:eastAsia="Times New Roman" w:hAnsi="Traditional Arabic" w:cs="Traditional Arabic"/>
          <w:color w:val="00B050"/>
          <w:sz w:val="50"/>
          <w:szCs w:val="50"/>
          <w:rtl/>
          <w14:ligatures w14:val="none"/>
        </w:rPr>
        <w:t>فهو لا يمسي الليل قد تحطمت نفسيته</w:t>
      </w:r>
      <w:r w:rsidR="00A65B5F" w:rsidRPr="00C1752F">
        <w:rPr>
          <w:rFonts w:ascii="Traditional Arabic" w:eastAsia="Times New Roman" w:hAnsi="Traditional Arabic" w:cs="Traditional Arabic" w:hint="cs"/>
          <w:color w:val="00B050"/>
          <w:sz w:val="50"/>
          <w:szCs w:val="50"/>
          <w:rtl/>
          <w14:ligatures w14:val="none"/>
        </w:rPr>
        <w:t>،</w:t>
      </w:r>
      <w:r w:rsidRPr="001B754D">
        <w:rPr>
          <w:rFonts w:ascii="Traditional Arabic" w:eastAsia="Times New Roman" w:hAnsi="Traditional Arabic" w:cs="Traditional Arabic"/>
          <w:color w:val="00B050"/>
          <w:sz w:val="50"/>
          <w:szCs w:val="50"/>
          <w:rtl/>
          <w14:ligatures w14:val="none"/>
        </w:rPr>
        <w:t xml:space="preserve"> وضعفت معنوياته</w:t>
      </w:r>
      <w:r w:rsidR="00A65B5F" w:rsidRPr="00C1752F">
        <w:rPr>
          <w:rFonts w:ascii="Traditional Arabic" w:eastAsia="Times New Roman" w:hAnsi="Traditional Arabic" w:cs="Traditional Arabic" w:hint="cs"/>
          <w:color w:val="00B050"/>
          <w:sz w:val="50"/>
          <w:szCs w:val="50"/>
          <w:rtl/>
          <w14:ligatures w14:val="none"/>
        </w:rPr>
        <w:t>.</w:t>
      </w:r>
      <w:r w:rsidRPr="001B754D">
        <w:rPr>
          <w:rFonts w:ascii="Traditional Arabic" w:eastAsia="Times New Roman" w:hAnsi="Traditional Arabic" w:cs="Traditional Arabic"/>
          <w:color w:val="00B050"/>
          <w:sz w:val="50"/>
          <w:szCs w:val="50"/>
          <w:rtl/>
          <w14:ligatures w14:val="none"/>
        </w:rPr>
        <w:t xml:space="preserve"> هل تريد نصر الله ورفع الظلم عنك</w:t>
      </w:r>
      <w:r w:rsidR="00A65B5F" w:rsidRPr="00C1752F">
        <w:rPr>
          <w:rFonts w:ascii="Traditional Arabic" w:eastAsia="Times New Roman" w:hAnsi="Traditional Arabic" w:cs="Traditional Arabic" w:hint="cs"/>
          <w:color w:val="00B050"/>
          <w:sz w:val="50"/>
          <w:szCs w:val="50"/>
          <w:rtl/>
          <w14:ligatures w14:val="none"/>
        </w:rPr>
        <w:t>.</w:t>
      </w:r>
      <w:r w:rsidRPr="001B754D">
        <w:rPr>
          <w:rFonts w:ascii="Traditional Arabic" w:eastAsia="Times New Roman" w:hAnsi="Traditional Arabic" w:cs="Traditional Arabic"/>
          <w:color w:val="00B050"/>
          <w:sz w:val="50"/>
          <w:szCs w:val="50"/>
          <w:rtl/>
          <w14:ligatures w14:val="none"/>
        </w:rPr>
        <w:t xml:space="preserve"> </w:t>
      </w:r>
    </w:p>
    <w:p w14:paraId="5AFDA86A" w14:textId="5D029B26" w:rsidR="001B754D" w:rsidRPr="001B754D" w:rsidRDefault="001B754D" w:rsidP="001B754D">
      <w:pPr>
        <w:tabs>
          <w:tab w:val="left" w:pos="991"/>
        </w:tabs>
        <w:spacing w:after="0" w:line="240" w:lineRule="auto"/>
        <w:jc w:val="both"/>
        <w:rPr>
          <w:rFonts w:ascii="Traditional Arabic" w:eastAsia="Times New Roman" w:hAnsi="Traditional Arabic" w:cs="Traditional Arabic"/>
          <w:color w:val="7030A0"/>
          <w:sz w:val="50"/>
          <w:szCs w:val="50"/>
          <w:rtl/>
          <w14:ligatures w14:val="none"/>
        </w:rPr>
      </w:pPr>
      <w:r w:rsidRPr="001B754D">
        <w:rPr>
          <w:rFonts w:ascii="Traditional Arabic" w:eastAsia="Times New Roman" w:hAnsi="Traditional Arabic" w:cs="Traditional Arabic"/>
          <w:b/>
          <w:bCs/>
          <w:color w:val="FF0000"/>
          <w:sz w:val="50"/>
          <w:szCs w:val="50"/>
          <w:rtl/>
          <w14:ligatures w14:val="none"/>
        </w:rPr>
        <w:t>وأنت يا من كان عقيماً ولم تحمل زوجته وهو يتمنى الولد</w:t>
      </w:r>
      <w:r w:rsidR="00A65B5F" w:rsidRPr="00C1752F">
        <w:rPr>
          <w:rFonts w:ascii="Traditional Arabic" w:eastAsia="Times New Roman" w:hAnsi="Traditional Arabic" w:cs="Traditional Arabic" w:hint="cs"/>
          <w:color w:val="7030A0"/>
          <w:sz w:val="50"/>
          <w:szCs w:val="50"/>
          <w:rtl/>
          <w14:ligatures w14:val="none"/>
        </w:rPr>
        <w:t>،</w:t>
      </w:r>
      <w:r w:rsidRPr="001B754D">
        <w:rPr>
          <w:rFonts w:ascii="Traditional Arabic" w:eastAsia="Times New Roman" w:hAnsi="Traditional Arabic" w:cs="Traditional Arabic"/>
          <w:color w:val="7030A0"/>
          <w:sz w:val="50"/>
          <w:szCs w:val="50"/>
          <w:rtl/>
          <w14:ligatures w14:val="none"/>
        </w:rPr>
        <w:t xml:space="preserve"> وواجه هو وزوجته الإحراج من الناس الذي يتطفلون على أخباره أو الأحبة الذين يستبشرون له أو غيرهم</w:t>
      </w:r>
      <w:r w:rsidR="00A65B5F" w:rsidRPr="00C1752F">
        <w:rPr>
          <w:rFonts w:ascii="Traditional Arabic" w:eastAsia="Times New Roman" w:hAnsi="Traditional Arabic" w:cs="Traditional Arabic" w:hint="cs"/>
          <w:color w:val="7030A0"/>
          <w:sz w:val="50"/>
          <w:szCs w:val="50"/>
          <w:rtl/>
          <w14:ligatures w14:val="none"/>
        </w:rPr>
        <w:t>،</w:t>
      </w:r>
      <w:r w:rsidRPr="001B754D">
        <w:rPr>
          <w:rFonts w:ascii="Traditional Arabic" w:eastAsia="Times New Roman" w:hAnsi="Traditional Arabic" w:cs="Traditional Arabic"/>
          <w:color w:val="7030A0"/>
          <w:sz w:val="50"/>
          <w:szCs w:val="50"/>
          <w:rtl/>
          <w14:ligatures w14:val="none"/>
        </w:rPr>
        <w:t xml:space="preserve"> وهو يرضى بأن يقر الله عينه بولد أو بنت</w:t>
      </w:r>
      <w:r w:rsidR="00A65B5F" w:rsidRPr="00C1752F">
        <w:rPr>
          <w:rFonts w:ascii="Traditional Arabic" w:eastAsia="Times New Roman" w:hAnsi="Traditional Arabic" w:cs="Traditional Arabic" w:hint="cs"/>
          <w:color w:val="7030A0"/>
          <w:sz w:val="50"/>
          <w:szCs w:val="50"/>
          <w:rtl/>
          <w14:ligatures w14:val="none"/>
        </w:rPr>
        <w:t xml:space="preserve">، </w:t>
      </w:r>
      <w:r w:rsidRPr="001B754D">
        <w:rPr>
          <w:rFonts w:ascii="Traditional Arabic" w:eastAsia="Times New Roman" w:hAnsi="Traditional Arabic" w:cs="Traditional Arabic"/>
          <w:color w:val="7030A0"/>
          <w:sz w:val="50"/>
          <w:szCs w:val="50"/>
          <w:rtl/>
          <w14:ligatures w14:val="none"/>
        </w:rPr>
        <w:t xml:space="preserve">وقد </w:t>
      </w:r>
      <w:r w:rsidRPr="001B754D">
        <w:rPr>
          <w:rFonts w:ascii="Traditional Arabic" w:eastAsia="Times New Roman" w:hAnsi="Traditional Arabic" w:cs="Traditional Arabic"/>
          <w:color w:val="7030A0"/>
          <w:sz w:val="50"/>
          <w:szCs w:val="50"/>
          <w:rtl/>
          <w14:ligatures w14:val="none"/>
        </w:rPr>
        <w:lastRenderedPageBreak/>
        <w:t>طرق أبواب العلاج فما حضر طبيب من الخارج متخصص إلا وذهب إليه</w:t>
      </w:r>
      <w:r w:rsidR="00A65B5F" w:rsidRPr="00C1752F">
        <w:rPr>
          <w:rFonts w:ascii="Traditional Arabic" w:eastAsia="Times New Roman" w:hAnsi="Traditional Arabic" w:cs="Traditional Arabic" w:hint="cs"/>
          <w:color w:val="7030A0"/>
          <w:sz w:val="50"/>
          <w:szCs w:val="50"/>
          <w:rtl/>
          <w14:ligatures w14:val="none"/>
        </w:rPr>
        <w:t>،</w:t>
      </w:r>
      <w:r w:rsidRPr="001B754D">
        <w:rPr>
          <w:rFonts w:ascii="Traditional Arabic" w:eastAsia="Times New Roman" w:hAnsi="Traditional Arabic" w:cs="Traditional Arabic"/>
          <w:color w:val="7030A0"/>
          <w:sz w:val="50"/>
          <w:szCs w:val="50"/>
          <w:rtl/>
          <w14:ligatures w14:val="none"/>
        </w:rPr>
        <w:t xml:space="preserve"> وما سمع بأن إنساناً رزق ولداً بعد عناء إلا وسأله ماذا صنعت؟ وإلى أي طبيب ذهبت؟ وأضر زوجته وأتعبها بالعقاقير ولا نتيجة</w:t>
      </w:r>
      <w:r w:rsidR="00A65B5F" w:rsidRPr="00C1752F">
        <w:rPr>
          <w:rFonts w:ascii="Traditional Arabic" w:eastAsia="Times New Roman" w:hAnsi="Traditional Arabic" w:cs="Traditional Arabic" w:hint="cs"/>
          <w:color w:val="7030A0"/>
          <w:sz w:val="50"/>
          <w:szCs w:val="50"/>
          <w:rtl/>
          <w14:ligatures w14:val="none"/>
        </w:rPr>
        <w:t>،</w:t>
      </w:r>
      <w:r w:rsidRPr="001B754D">
        <w:rPr>
          <w:rFonts w:ascii="Traditional Arabic" w:eastAsia="Times New Roman" w:hAnsi="Traditional Arabic" w:cs="Traditional Arabic"/>
          <w:color w:val="7030A0"/>
          <w:sz w:val="50"/>
          <w:szCs w:val="50"/>
          <w:rtl/>
          <w14:ligatures w14:val="none"/>
        </w:rPr>
        <w:t xml:space="preserve"> وقد سافر إلى الخارج ولم يجد حلاً</w:t>
      </w:r>
      <w:r w:rsidR="00A65B5F" w:rsidRPr="00C1752F">
        <w:rPr>
          <w:rFonts w:ascii="Traditional Arabic" w:eastAsia="Times New Roman" w:hAnsi="Traditional Arabic" w:cs="Traditional Arabic"/>
          <w:color w:val="7030A0"/>
          <w:sz w:val="50"/>
          <w:szCs w:val="50"/>
          <w:rtl/>
          <w14:ligatures w14:val="none"/>
        </w:rPr>
        <w:t>،</w:t>
      </w:r>
      <w:r w:rsidRPr="001B754D">
        <w:rPr>
          <w:rFonts w:ascii="Traditional Arabic" w:eastAsia="Times New Roman" w:hAnsi="Traditional Arabic" w:cs="Traditional Arabic"/>
          <w:color w:val="7030A0"/>
          <w:sz w:val="50"/>
          <w:szCs w:val="50"/>
          <w:rtl/>
          <w14:ligatures w14:val="none"/>
        </w:rPr>
        <w:t xml:space="preserve"> وهو يشتهي الولد يربيه على طاعة الله ورضوانه إن كنت تريد الولد فاحضر قلبك وأسمع. </w:t>
      </w:r>
    </w:p>
    <w:p w14:paraId="5032DB33" w14:textId="50E312CB" w:rsidR="001B754D" w:rsidRPr="001B754D" w:rsidRDefault="001B754D" w:rsidP="001B754D">
      <w:pPr>
        <w:tabs>
          <w:tab w:val="left" w:pos="991"/>
        </w:tabs>
        <w:spacing w:after="0" w:line="240" w:lineRule="auto"/>
        <w:jc w:val="both"/>
        <w:rPr>
          <w:rFonts w:ascii="Traditional Arabic" w:eastAsia="Times New Roman" w:hAnsi="Traditional Arabic" w:cs="Traditional Arabic"/>
          <w:color w:val="00B0F0"/>
          <w:sz w:val="50"/>
          <w:szCs w:val="50"/>
          <w:rtl/>
          <w14:ligatures w14:val="none"/>
        </w:rPr>
      </w:pPr>
      <w:r w:rsidRPr="001B754D">
        <w:rPr>
          <w:rFonts w:ascii="Traditional Arabic" w:eastAsia="Times New Roman" w:hAnsi="Traditional Arabic" w:cs="Traditional Arabic"/>
          <w:b/>
          <w:bCs/>
          <w:color w:val="FF0000"/>
          <w:sz w:val="50"/>
          <w:szCs w:val="50"/>
          <w:rtl/>
          <w14:ligatures w14:val="none"/>
        </w:rPr>
        <w:t>وأنت أيها الأب الذي يرجو صلاح أبنائه وتفوقهم في الدنيا والآخرة</w:t>
      </w:r>
      <w:r w:rsidR="00A65B5F" w:rsidRPr="00A65B5F">
        <w:rPr>
          <w:rFonts w:ascii="Traditional Arabic" w:eastAsia="Times New Roman" w:hAnsi="Traditional Arabic" w:cs="Traditional Arabic"/>
          <w:b/>
          <w:bCs/>
          <w:color w:val="FF0000"/>
          <w:sz w:val="50"/>
          <w:szCs w:val="50"/>
          <w:rtl/>
          <w14:ligatures w14:val="none"/>
        </w:rPr>
        <w:t>،</w:t>
      </w:r>
      <w:r w:rsidRPr="001B754D">
        <w:rPr>
          <w:rFonts w:ascii="Traditional Arabic" w:eastAsia="Times New Roman" w:hAnsi="Traditional Arabic" w:cs="Traditional Arabic"/>
          <w:b/>
          <w:bCs/>
          <w:color w:val="FF0000"/>
          <w:sz w:val="50"/>
          <w:szCs w:val="50"/>
          <w:rtl/>
          <w14:ligatures w14:val="none"/>
        </w:rPr>
        <w:t xml:space="preserve"> </w:t>
      </w:r>
      <w:r w:rsidRPr="001B754D">
        <w:rPr>
          <w:rFonts w:ascii="Traditional Arabic" w:eastAsia="Times New Roman" w:hAnsi="Traditional Arabic" w:cs="Traditional Arabic"/>
          <w:color w:val="00B0F0"/>
          <w:sz w:val="50"/>
          <w:szCs w:val="50"/>
          <w:rtl/>
          <w14:ligatures w14:val="none"/>
        </w:rPr>
        <w:t>ويخشى عليهم من الانحراف والضلال ومجالسة الأشرار</w:t>
      </w:r>
      <w:r w:rsidR="00A65B5F" w:rsidRPr="00C1752F">
        <w:rPr>
          <w:rFonts w:ascii="Traditional Arabic" w:eastAsia="Times New Roman" w:hAnsi="Traditional Arabic" w:cs="Traditional Arabic"/>
          <w:color w:val="00B0F0"/>
          <w:sz w:val="50"/>
          <w:szCs w:val="50"/>
          <w:rtl/>
          <w14:ligatures w14:val="none"/>
        </w:rPr>
        <w:t>،</w:t>
      </w:r>
      <w:r w:rsidRPr="001B754D">
        <w:rPr>
          <w:rFonts w:ascii="Traditional Arabic" w:eastAsia="Times New Roman" w:hAnsi="Traditional Arabic" w:cs="Traditional Arabic"/>
          <w:color w:val="00B0F0"/>
          <w:sz w:val="50"/>
          <w:szCs w:val="50"/>
          <w:rtl/>
          <w14:ligatures w14:val="none"/>
        </w:rPr>
        <w:t xml:space="preserve"> ويتمنى أن يرفعوا رأسه وينفعوا أباهم ومجتمعهم وأمتهم.</w:t>
      </w:r>
    </w:p>
    <w:p w14:paraId="4A10148F" w14:textId="5960EB14" w:rsidR="001B754D" w:rsidRPr="001B754D" w:rsidRDefault="001B754D" w:rsidP="001B754D">
      <w:pPr>
        <w:tabs>
          <w:tab w:val="left" w:pos="991"/>
        </w:tabs>
        <w:spacing w:after="0" w:line="240" w:lineRule="auto"/>
        <w:jc w:val="both"/>
        <w:rPr>
          <w:rFonts w:ascii="Traditional Arabic" w:eastAsia="Times New Roman" w:hAnsi="Traditional Arabic" w:cs="Traditional Arabic"/>
          <w:sz w:val="50"/>
          <w:szCs w:val="50"/>
          <w:rtl/>
          <w14:ligatures w14:val="none"/>
        </w:rPr>
      </w:pPr>
      <w:r w:rsidRPr="001B754D">
        <w:rPr>
          <w:rFonts w:ascii="Traditional Arabic" w:eastAsia="Times New Roman" w:hAnsi="Traditional Arabic" w:cs="Traditional Arabic"/>
          <w:b/>
          <w:bCs/>
          <w:color w:val="FF0000"/>
          <w:sz w:val="50"/>
          <w:szCs w:val="50"/>
          <w:rtl/>
          <w14:ligatures w14:val="none"/>
        </w:rPr>
        <w:t>ويا أخي الذي ارتكب معصية تكاد أن تهلك دينه ودنياه</w:t>
      </w:r>
      <w:r w:rsidR="00A65B5F" w:rsidRPr="00A65B5F">
        <w:rPr>
          <w:rFonts w:ascii="Traditional Arabic" w:eastAsia="Times New Roman" w:hAnsi="Traditional Arabic" w:cs="Traditional Arabic"/>
          <w:b/>
          <w:bCs/>
          <w:color w:val="FF0000"/>
          <w:sz w:val="50"/>
          <w:szCs w:val="50"/>
          <w:rtl/>
          <w14:ligatures w14:val="none"/>
        </w:rPr>
        <w:t>،</w:t>
      </w:r>
      <w:r w:rsidR="00A65B5F" w:rsidRPr="00A65B5F">
        <w:rPr>
          <w:rFonts w:ascii="Traditional Arabic" w:eastAsia="Times New Roman" w:hAnsi="Traditional Arabic" w:cs="Traditional Arabic" w:hint="cs"/>
          <w:color w:val="FF0000"/>
          <w:sz w:val="50"/>
          <w:szCs w:val="50"/>
          <w:rtl/>
          <w14:ligatures w14:val="none"/>
        </w:rPr>
        <w:t xml:space="preserve"> </w:t>
      </w:r>
      <w:r w:rsidRPr="001B754D">
        <w:rPr>
          <w:rFonts w:ascii="Traditional Arabic" w:eastAsia="Times New Roman" w:hAnsi="Traditional Arabic" w:cs="Traditional Arabic"/>
          <w:color w:val="00B050"/>
          <w:sz w:val="50"/>
          <w:szCs w:val="50"/>
          <w:rtl/>
          <w14:ligatures w14:val="none"/>
        </w:rPr>
        <w:t>وكلما أراد الخلاص منها ازداد لها توقّداً وتعلقاً</w:t>
      </w:r>
      <w:r w:rsidR="00A65B5F" w:rsidRPr="00C1752F">
        <w:rPr>
          <w:rFonts w:ascii="Traditional Arabic" w:eastAsia="Times New Roman" w:hAnsi="Traditional Arabic" w:cs="Traditional Arabic" w:hint="cs"/>
          <w:color w:val="00B050"/>
          <w:sz w:val="50"/>
          <w:szCs w:val="50"/>
          <w:rtl/>
          <w14:ligatures w14:val="none"/>
        </w:rPr>
        <w:t>.</w:t>
      </w:r>
      <w:r w:rsidRPr="001B754D">
        <w:rPr>
          <w:rFonts w:ascii="Traditional Arabic" w:eastAsia="Times New Roman" w:hAnsi="Traditional Arabic" w:cs="Traditional Arabic"/>
          <w:color w:val="00B050"/>
          <w:sz w:val="50"/>
          <w:szCs w:val="50"/>
          <w:rtl/>
          <w14:ligatures w14:val="none"/>
        </w:rPr>
        <w:t xml:space="preserve"> </w:t>
      </w:r>
    </w:p>
    <w:p w14:paraId="65F19467" w14:textId="2C292B27" w:rsidR="001B754D" w:rsidRPr="001B754D" w:rsidRDefault="001B754D" w:rsidP="001B754D">
      <w:pPr>
        <w:tabs>
          <w:tab w:val="left" w:pos="991"/>
        </w:tabs>
        <w:spacing w:after="0" w:line="240" w:lineRule="auto"/>
        <w:jc w:val="both"/>
        <w:rPr>
          <w:rFonts w:ascii="Traditional Arabic" w:eastAsia="Times New Roman" w:hAnsi="Traditional Arabic" w:cs="Traditional Arabic"/>
          <w:color w:val="7030A0"/>
          <w:sz w:val="50"/>
          <w:szCs w:val="50"/>
          <w:rtl/>
          <w14:ligatures w14:val="none"/>
        </w:rPr>
      </w:pPr>
      <w:r w:rsidRPr="001B754D">
        <w:rPr>
          <w:rFonts w:ascii="Traditional Arabic" w:eastAsia="Times New Roman" w:hAnsi="Traditional Arabic" w:cs="Traditional Arabic"/>
          <w:b/>
          <w:bCs/>
          <w:color w:val="FF0000"/>
          <w:sz w:val="50"/>
          <w:szCs w:val="50"/>
          <w:rtl/>
          <w14:ligatures w14:val="none"/>
        </w:rPr>
        <w:t>ويا أيها الآخر الذي تلاعب به الشيطان</w:t>
      </w:r>
      <w:r w:rsidR="00A65B5F" w:rsidRPr="00A65B5F">
        <w:rPr>
          <w:rFonts w:ascii="Traditional Arabic" w:eastAsia="Times New Roman" w:hAnsi="Traditional Arabic" w:cs="Traditional Arabic" w:hint="cs"/>
          <w:b/>
          <w:bCs/>
          <w:color w:val="FF0000"/>
          <w:sz w:val="50"/>
          <w:szCs w:val="50"/>
          <w:rtl/>
          <w14:ligatures w14:val="none"/>
        </w:rPr>
        <w:t>،</w:t>
      </w:r>
      <w:r w:rsidRPr="001B754D">
        <w:rPr>
          <w:rFonts w:ascii="Traditional Arabic" w:eastAsia="Times New Roman" w:hAnsi="Traditional Arabic" w:cs="Traditional Arabic"/>
          <w:color w:val="FF0000"/>
          <w:sz w:val="50"/>
          <w:szCs w:val="50"/>
          <w:rtl/>
          <w14:ligatures w14:val="none"/>
        </w:rPr>
        <w:t xml:space="preserve"> </w:t>
      </w:r>
      <w:r w:rsidRPr="001B754D">
        <w:rPr>
          <w:rFonts w:ascii="Traditional Arabic" w:eastAsia="Times New Roman" w:hAnsi="Traditional Arabic" w:cs="Traditional Arabic"/>
          <w:color w:val="7030A0"/>
          <w:sz w:val="50"/>
          <w:szCs w:val="50"/>
          <w:rtl/>
          <w14:ligatures w14:val="none"/>
        </w:rPr>
        <w:t xml:space="preserve">ففتح له باب العجب أو الكبر أو الوساوس أو الحسد للمنعم عليهم أو الحقد على الأخوان والأحبة والخلان. </w:t>
      </w:r>
    </w:p>
    <w:p w14:paraId="7FD7272E" w14:textId="42694026" w:rsidR="001B754D" w:rsidRPr="001B754D" w:rsidRDefault="001B754D" w:rsidP="001B754D">
      <w:pPr>
        <w:tabs>
          <w:tab w:val="left" w:pos="991"/>
        </w:tabs>
        <w:spacing w:after="0" w:line="240" w:lineRule="auto"/>
        <w:jc w:val="both"/>
        <w:rPr>
          <w:rFonts w:ascii="Traditional Arabic" w:eastAsia="Times New Roman" w:hAnsi="Traditional Arabic" w:cs="Traditional Arabic"/>
          <w:sz w:val="50"/>
          <w:szCs w:val="50"/>
          <w:rtl/>
          <w14:ligatures w14:val="none"/>
        </w:rPr>
      </w:pPr>
      <w:r w:rsidRPr="001B754D">
        <w:rPr>
          <w:rFonts w:ascii="Traditional Arabic" w:eastAsia="Times New Roman" w:hAnsi="Traditional Arabic" w:cs="Traditional Arabic"/>
          <w:b/>
          <w:bCs/>
          <w:color w:val="FF0000"/>
          <w:sz w:val="50"/>
          <w:szCs w:val="50"/>
          <w:rtl/>
          <w14:ligatures w14:val="none"/>
        </w:rPr>
        <w:t>وأنت يا من وجد عنده اكتئاب وغمّ وهمّ</w:t>
      </w:r>
      <w:r w:rsidR="00A65B5F" w:rsidRPr="00A65B5F">
        <w:rPr>
          <w:rFonts w:ascii="Traditional Arabic" w:eastAsia="Times New Roman" w:hAnsi="Traditional Arabic" w:cs="Traditional Arabic" w:hint="cs"/>
          <w:b/>
          <w:bCs/>
          <w:color w:val="FF0000"/>
          <w:sz w:val="50"/>
          <w:szCs w:val="50"/>
          <w:rtl/>
          <w14:ligatures w14:val="none"/>
        </w:rPr>
        <w:t>،</w:t>
      </w:r>
      <w:r w:rsidRPr="001B754D">
        <w:rPr>
          <w:rFonts w:ascii="Traditional Arabic" w:eastAsia="Times New Roman" w:hAnsi="Traditional Arabic" w:cs="Traditional Arabic"/>
          <w:color w:val="FF0000"/>
          <w:sz w:val="50"/>
          <w:szCs w:val="50"/>
          <w:rtl/>
          <w14:ligatures w14:val="none"/>
        </w:rPr>
        <w:t xml:space="preserve"> </w:t>
      </w:r>
      <w:r w:rsidRPr="001B754D">
        <w:rPr>
          <w:rFonts w:ascii="Traditional Arabic" w:eastAsia="Times New Roman" w:hAnsi="Traditional Arabic" w:cs="Traditional Arabic"/>
          <w:sz w:val="50"/>
          <w:szCs w:val="50"/>
          <w:rtl/>
          <w14:ligatures w14:val="none"/>
        </w:rPr>
        <w:t>وأراد الخلاص منه أتريد الجواب؟!</w:t>
      </w:r>
    </w:p>
    <w:p w14:paraId="0E377C6F" w14:textId="77777777" w:rsidR="00A65B5F" w:rsidRPr="00A65B5F" w:rsidRDefault="001B754D" w:rsidP="001B754D">
      <w:pPr>
        <w:tabs>
          <w:tab w:val="left" w:pos="991"/>
        </w:tabs>
        <w:spacing w:after="0" w:line="240" w:lineRule="auto"/>
        <w:jc w:val="both"/>
        <w:rPr>
          <w:rFonts w:ascii="Traditional Arabic" w:eastAsia="Times New Roman" w:hAnsi="Traditional Arabic" w:cs="Traditional Arabic"/>
          <w:color w:val="6600FF"/>
          <w:sz w:val="50"/>
          <w:szCs w:val="50"/>
          <w:rtl/>
          <w14:ligatures w14:val="none"/>
        </w:rPr>
      </w:pPr>
      <w:r w:rsidRPr="001B754D">
        <w:rPr>
          <w:rFonts w:ascii="Traditional Arabic" w:eastAsia="Times New Roman" w:hAnsi="Traditional Arabic" w:cs="Traditional Arabic"/>
          <w:b/>
          <w:bCs/>
          <w:color w:val="FF0000"/>
          <w:sz w:val="50"/>
          <w:szCs w:val="50"/>
          <w:rtl/>
          <w14:ligatures w14:val="none"/>
        </w:rPr>
        <w:t>أيها العبد الفقير المسكين</w:t>
      </w:r>
      <w:r w:rsidR="00A65B5F" w:rsidRPr="00A65B5F">
        <w:rPr>
          <w:rFonts w:ascii="Traditional Arabic" w:eastAsia="Times New Roman" w:hAnsi="Traditional Arabic" w:cs="Traditional Arabic" w:hint="cs"/>
          <w:b/>
          <w:bCs/>
          <w:color w:val="FF0000"/>
          <w:sz w:val="50"/>
          <w:szCs w:val="50"/>
          <w:rtl/>
          <w14:ligatures w14:val="none"/>
        </w:rPr>
        <w:t>:</w:t>
      </w:r>
      <w:r w:rsidRPr="001B754D">
        <w:rPr>
          <w:rFonts w:ascii="Traditional Arabic" w:eastAsia="Times New Roman" w:hAnsi="Traditional Arabic" w:cs="Traditional Arabic"/>
          <w:color w:val="FF0000"/>
          <w:sz w:val="50"/>
          <w:szCs w:val="50"/>
          <w:rtl/>
          <w14:ligatures w14:val="none"/>
        </w:rPr>
        <w:t xml:space="preserve"> </w:t>
      </w:r>
      <w:r w:rsidRPr="001B754D">
        <w:rPr>
          <w:rFonts w:ascii="Traditional Arabic" w:eastAsia="Times New Roman" w:hAnsi="Traditional Arabic" w:cs="Traditional Arabic"/>
          <w:b/>
          <w:bCs/>
          <w:color w:val="00B050"/>
          <w:sz w:val="50"/>
          <w:szCs w:val="50"/>
          <w:rtl/>
          <w14:ligatures w14:val="none"/>
        </w:rPr>
        <w:t>ارفع يديك وادع الله</w:t>
      </w:r>
      <w:r w:rsidR="00A65B5F" w:rsidRPr="00A65B5F">
        <w:rPr>
          <w:rFonts w:ascii="Traditional Arabic" w:eastAsia="Times New Roman" w:hAnsi="Traditional Arabic" w:cs="Traditional Arabic" w:hint="cs"/>
          <w:b/>
          <w:bCs/>
          <w:color w:val="00B050"/>
          <w:sz w:val="50"/>
          <w:szCs w:val="50"/>
          <w:rtl/>
          <w14:ligatures w14:val="none"/>
        </w:rPr>
        <w:t>،</w:t>
      </w:r>
      <w:r w:rsidRPr="001B754D">
        <w:rPr>
          <w:rFonts w:ascii="Traditional Arabic" w:eastAsia="Times New Roman" w:hAnsi="Traditional Arabic" w:cs="Traditional Arabic"/>
          <w:color w:val="00B050"/>
          <w:sz w:val="50"/>
          <w:szCs w:val="50"/>
          <w:rtl/>
          <w14:ligatures w14:val="none"/>
        </w:rPr>
        <w:t xml:space="preserve"> </w:t>
      </w:r>
      <w:r w:rsidRPr="001B754D">
        <w:rPr>
          <w:rFonts w:ascii="Traditional Arabic" w:eastAsia="Times New Roman" w:hAnsi="Traditional Arabic" w:cs="Traditional Arabic"/>
          <w:b/>
          <w:bCs/>
          <w:color w:val="002060"/>
          <w:sz w:val="50"/>
          <w:szCs w:val="50"/>
          <w:rtl/>
          <w14:ligatures w14:val="none"/>
        </w:rPr>
        <w:t>فإذا دعوته سيستجيب لك</w:t>
      </w:r>
      <w:r w:rsidR="00A65B5F" w:rsidRPr="00A65B5F">
        <w:rPr>
          <w:rFonts w:ascii="Traditional Arabic" w:eastAsia="Times New Roman" w:hAnsi="Traditional Arabic" w:cs="Traditional Arabic" w:hint="cs"/>
          <w:b/>
          <w:bCs/>
          <w:color w:val="002060"/>
          <w:sz w:val="50"/>
          <w:szCs w:val="50"/>
          <w:rtl/>
          <w14:ligatures w14:val="none"/>
        </w:rPr>
        <w:t>،</w:t>
      </w:r>
      <w:r w:rsidRPr="001B754D">
        <w:rPr>
          <w:rFonts w:ascii="Traditional Arabic" w:eastAsia="Times New Roman" w:hAnsi="Traditional Arabic" w:cs="Traditional Arabic"/>
          <w:sz w:val="50"/>
          <w:szCs w:val="50"/>
          <w:rtl/>
          <w14:ligatures w14:val="none"/>
        </w:rPr>
        <w:t xml:space="preserve"> </w:t>
      </w:r>
      <w:r w:rsidRPr="001B754D">
        <w:rPr>
          <w:rFonts w:ascii="Traditional Arabic" w:eastAsia="Times New Roman" w:hAnsi="Traditional Arabic" w:cs="Traditional Arabic"/>
          <w:b/>
          <w:bCs/>
          <w:color w:val="C00000"/>
          <w:sz w:val="50"/>
          <w:szCs w:val="50"/>
          <w:rtl/>
          <w14:ligatures w14:val="none"/>
        </w:rPr>
        <w:t>فإن الله جعل على نفسه حقاً أنك إذا دعوته ورجوته أن يستجيب لك مباشرة</w:t>
      </w:r>
      <w:r w:rsidR="00A65B5F" w:rsidRPr="00A65B5F">
        <w:rPr>
          <w:rFonts w:ascii="Traditional Arabic" w:eastAsia="Times New Roman" w:hAnsi="Traditional Arabic" w:cs="Traditional Arabic" w:hint="cs"/>
          <w:b/>
          <w:bCs/>
          <w:color w:val="C00000"/>
          <w:sz w:val="50"/>
          <w:szCs w:val="50"/>
          <w:rtl/>
          <w14:ligatures w14:val="none"/>
        </w:rPr>
        <w:t>،</w:t>
      </w:r>
      <w:r w:rsidRPr="001B754D">
        <w:rPr>
          <w:rFonts w:ascii="Traditional Arabic" w:eastAsia="Times New Roman" w:hAnsi="Traditional Arabic" w:cs="Traditional Arabic"/>
          <w:sz w:val="50"/>
          <w:szCs w:val="50"/>
          <w:rtl/>
          <w14:ligatures w14:val="none"/>
        </w:rPr>
        <w:t xml:space="preserve"> </w:t>
      </w:r>
      <w:r w:rsidR="00A65B5F" w:rsidRPr="00A65B5F">
        <w:rPr>
          <w:rFonts w:ascii="Traditional Arabic" w:eastAsia="Times New Roman" w:hAnsi="Traditional Arabic" w:cs="Traditional Arabic" w:hint="cs"/>
          <w:color w:val="6600FF"/>
          <w:sz w:val="50"/>
          <w:szCs w:val="50"/>
          <w:rtl/>
          <w14:ligatures w14:val="none"/>
        </w:rPr>
        <w:t>{</w:t>
      </w:r>
      <w:r w:rsidRPr="001B754D">
        <w:rPr>
          <w:rFonts w:ascii="Traditional Arabic" w:eastAsia="Times New Roman" w:hAnsi="Traditional Arabic" w:cs="Traditional Arabic"/>
          <w:color w:val="6600FF"/>
          <w:sz w:val="50"/>
          <w:szCs w:val="50"/>
          <w:rtl/>
          <w14:ligatures w14:val="none"/>
        </w:rPr>
        <w:t xml:space="preserve">وَقَالَ رَبُّكُمُ ادْعُونِي أَسْتَجِبْ لَكُمْ إِنَّ الَّذِينَ </w:t>
      </w:r>
      <w:r w:rsidRPr="001B754D">
        <w:rPr>
          <w:rFonts w:ascii="Traditional Arabic" w:eastAsia="Times New Roman" w:hAnsi="Traditional Arabic" w:cs="Traditional Arabic"/>
          <w:color w:val="6600FF"/>
          <w:sz w:val="50"/>
          <w:szCs w:val="50"/>
          <w:rtl/>
          <w14:ligatures w14:val="none"/>
        </w:rPr>
        <w:lastRenderedPageBreak/>
        <w:t>يَسْتَكْبِرُونَ عَنْ عِبَادَتِي سَيَدْخُلُونَ جَهَنَّمَ دَاخِرِينَ</w:t>
      </w:r>
      <w:r w:rsidR="00A65B5F" w:rsidRPr="00A65B5F">
        <w:rPr>
          <w:rFonts w:ascii="Traditional Arabic" w:eastAsia="Times New Roman" w:hAnsi="Traditional Arabic" w:cs="Traditional Arabic" w:hint="cs"/>
          <w:color w:val="6600FF"/>
          <w:sz w:val="50"/>
          <w:szCs w:val="50"/>
          <w:rtl/>
          <w14:ligatures w14:val="none"/>
        </w:rPr>
        <w:t>}.</w:t>
      </w:r>
      <w:r w:rsidRPr="001B754D">
        <w:rPr>
          <w:rFonts w:ascii="Traditional Arabic" w:eastAsia="Times New Roman" w:hAnsi="Traditional Arabic" w:cs="Traditional Arabic"/>
          <w:color w:val="6600FF"/>
          <w:sz w:val="50"/>
          <w:szCs w:val="50"/>
          <w:rtl/>
          <w14:ligatures w14:val="none"/>
        </w:rPr>
        <w:t xml:space="preserve"> </w:t>
      </w:r>
      <w:r w:rsidRPr="001B754D">
        <w:rPr>
          <w:rFonts w:ascii="Traditional Arabic" w:eastAsia="Times New Roman" w:hAnsi="Traditional Arabic" w:cs="Traditional Arabic"/>
          <w:sz w:val="50"/>
          <w:szCs w:val="50"/>
          <w:rtl/>
          <w14:ligatures w14:val="none"/>
        </w:rPr>
        <w:t>وقال</w:t>
      </w:r>
      <w:r w:rsidR="00A65B5F">
        <w:rPr>
          <w:rFonts w:ascii="Traditional Arabic" w:eastAsia="Times New Roman" w:hAnsi="Traditional Arabic" w:cs="Traditional Arabic" w:hint="cs"/>
          <w:sz w:val="50"/>
          <w:szCs w:val="50"/>
          <w:rtl/>
          <w14:ligatures w14:val="none"/>
        </w:rPr>
        <w:t>:</w:t>
      </w:r>
      <w:r w:rsidRPr="001B754D">
        <w:rPr>
          <w:rFonts w:ascii="Traditional Arabic" w:eastAsia="Times New Roman" w:hAnsi="Traditional Arabic" w:cs="Traditional Arabic"/>
          <w:sz w:val="50"/>
          <w:szCs w:val="50"/>
          <w:rtl/>
          <w14:ligatures w14:val="none"/>
        </w:rPr>
        <w:t xml:space="preserve"> </w:t>
      </w:r>
      <w:r w:rsidR="00A65B5F" w:rsidRPr="00A65B5F">
        <w:rPr>
          <w:rFonts w:ascii="Traditional Arabic" w:eastAsia="Times New Roman" w:hAnsi="Traditional Arabic" w:cs="Traditional Arabic" w:hint="cs"/>
          <w:color w:val="6600FF"/>
          <w:sz w:val="50"/>
          <w:szCs w:val="50"/>
          <w:rtl/>
          <w14:ligatures w14:val="none"/>
        </w:rPr>
        <w:t>{</w:t>
      </w:r>
      <w:r w:rsidRPr="001B754D">
        <w:rPr>
          <w:rFonts w:ascii="Traditional Arabic" w:eastAsia="Times New Roman" w:hAnsi="Traditional Arabic" w:cs="Traditional Arabic"/>
          <w:color w:val="6600FF"/>
          <w:sz w:val="50"/>
          <w:szCs w:val="50"/>
          <w:rtl/>
          <w14:ligatures w14:val="none"/>
        </w:rPr>
        <w:t>وَإِذَا سَأَلَكَ عِبَادِي عَنِّي فَإِنِّي قَرِيبٌ أُجِيبُ دَعْوَةَ الدَّاعِ إِذَا دَعَانِ فَلْيَسْتَجِيبُوا لِي وَلْيُؤْمِنُوا بِي لَعَلَّهُمْ يَرْشُدُونَ</w:t>
      </w:r>
      <w:r w:rsidR="00A65B5F" w:rsidRPr="00A65B5F">
        <w:rPr>
          <w:rFonts w:ascii="Traditional Arabic" w:eastAsia="Times New Roman" w:hAnsi="Traditional Arabic" w:cs="Traditional Arabic" w:hint="cs"/>
          <w:color w:val="6600FF"/>
          <w:sz w:val="50"/>
          <w:szCs w:val="50"/>
          <w:rtl/>
          <w14:ligatures w14:val="none"/>
        </w:rPr>
        <w:t>}.</w:t>
      </w:r>
      <w:r w:rsidRPr="001B754D">
        <w:rPr>
          <w:rFonts w:ascii="Traditional Arabic" w:eastAsia="Times New Roman" w:hAnsi="Traditional Arabic" w:cs="Traditional Arabic"/>
          <w:color w:val="6600FF"/>
          <w:sz w:val="50"/>
          <w:szCs w:val="50"/>
          <w:rtl/>
          <w14:ligatures w14:val="none"/>
        </w:rPr>
        <w:t xml:space="preserve"> </w:t>
      </w:r>
    </w:p>
    <w:p w14:paraId="7C0701E6" w14:textId="3588EE73" w:rsidR="001B754D" w:rsidRPr="001B754D" w:rsidRDefault="001B754D" w:rsidP="001B754D">
      <w:pPr>
        <w:tabs>
          <w:tab w:val="left" w:pos="991"/>
        </w:tabs>
        <w:spacing w:after="0" w:line="240" w:lineRule="auto"/>
        <w:jc w:val="both"/>
        <w:rPr>
          <w:rFonts w:ascii="Traditional Arabic" w:eastAsia="Times New Roman" w:hAnsi="Traditional Arabic" w:cs="Traditional Arabic"/>
          <w:sz w:val="50"/>
          <w:szCs w:val="50"/>
          <w:rtl/>
          <w14:ligatures w14:val="none"/>
        </w:rPr>
      </w:pPr>
      <w:r w:rsidRPr="001B754D">
        <w:rPr>
          <w:rFonts w:ascii="Traditional Arabic" w:eastAsia="Times New Roman" w:hAnsi="Traditional Arabic" w:cs="Traditional Arabic"/>
          <w:b/>
          <w:bCs/>
          <w:color w:val="FF0000"/>
          <w:sz w:val="50"/>
          <w:szCs w:val="50"/>
          <w:rtl/>
          <w14:ligatures w14:val="none"/>
        </w:rPr>
        <w:t>فالدعاء دال على قرب صاحبه من الله</w:t>
      </w:r>
      <w:r w:rsidR="00A65B5F" w:rsidRPr="00B922D4">
        <w:rPr>
          <w:rFonts w:ascii="Traditional Arabic" w:eastAsia="Times New Roman" w:hAnsi="Traditional Arabic" w:cs="Traditional Arabic" w:hint="cs"/>
          <w:b/>
          <w:bCs/>
          <w:color w:val="FF0000"/>
          <w:sz w:val="50"/>
          <w:szCs w:val="50"/>
          <w:rtl/>
          <w14:ligatures w14:val="none"/>
        </w:rPr>
        <w:t>،</w:t>
      </w:r>
      <w:r w:rsidRPr="001B754D">
        <w:rPr>
          <w:rFonts w:ascii="Traditional Arabic" w:eastAsia="Times New Roman" w:hAnsi="Traditional Arabic" w:cs="Traditional Arabic"/>
          <w:color w:val="FF0000"/>
          <w:sz w:val="50"/>
          <w:szCs w:val="50"/>
          <w:rtl/>
          <w14:ligatures w14:val="none"/>
        </w:rPr>
        <w:t xml:space="preserve"> </w:t>
      </w:r>
      <w:r w:rsidRPr="001B754D">
        <w:rPr>
          <w:rFonts w:ascii="Traditional Arabic" w:eastAsia="Times New Roman" w:hAnsi="Traditional Arabic" w:cs="Traditional Arabic"/>
          <w:color w:val="00B050"/>
          <w:sz w:val="50"/>
          <w:szCs w:val="50"/>
          <w:rtl/>
          <w14:ligatures w14:val="none"/>
        </w:rPr>
        <w:t>فيسأله مسألة القريب للقريب لا نداء البعيد للبعيد</w:t>
      </w:r>
      <w:r w:rsidR="00B922D4" w:rsidRPr="0000117C">
        <w:rPr>
          <w:rFonts w:ascii="Traditional Arabic" w:eastAsia="Times New Roman" w:hAnsi="Traditional Arabic" w:cs="Traditional Arabic" w:hint="cs"/>
          <w:color w:val="00B050"/>
          <w:sz w:val="50"/>
          <w:szCs w:val="50"/>
          <w:rtl/>
          <w14:ligatures w14:val="none"/>
        </w:rPr>
        <w:t>،</w:t>
      </w:r>
      <w:r w:rsidRPr="001B754D">
        <w:rPr>
          <w:rFonts w:ascii="Traditional Arabic" w:eastAsia="Times New Roman" w:hAnsi="Traditional Arabic" w:cs="Traditional Arabic"/>
          <w:color w:val="00B050"/>
          <w:sz w:val="50"/>
          <w:szCs w:val="50"/>
          <w:rtl/>
          <w14:ligatures w14:val="none"/>
        </w:rPr>
        <w:t xml:space="preserve"> فوالذي برأ النسمة وفلق الحبة ما تدعو الله بشيء ملتزماً بآداب الدعاء إلا واستجاب الله لك بأحد طرق الاستجابة المعروفة</w:t>
      </w:r>
      <w:r w:rsidR="0000117C" w:rsidRPr="0000117C">
        <w:rPr>
          <w:rFonts w:ascii="Traditional Arabic" w:eastAsia="Times New Roman" w:hAnsi="Traditional Arabic" w:cs="Traditional Arabic" w:hint="cs"/>
          <w:color w:val="00B050"/>
          <w:sz w:val="50"/>
          <w:szCs w:val="50"/>
          <w:rtl/>
          <w14:ligatures w14:val="none"/>
        </w:rPr>
        <w:t>،</w:t>
      </w:r>
      <w:r w:rsidRPr="001B754D">
        <w:rPr>
          <w:rFonts w:ascii="Traditional Arabic" w:eastAsia="Times New Roman" w:hAnsi="Traditional Arabic" w:cs="Traditional Arabic"/>
          <w:color w:val="00B050"/>
          <w:sz w:val="50"/>
          <w:szCs w:val="50"/>
          <w:rtl/>
          <w14:ligatures w14:val="none"/>
        </w:rPr>
        <w:t xml:space="preserve"> فاحمل همّ الدعاء ولا تحمل همّ الإجابة</w:t>
      </w:r>
      <w:r w:rsidRPr="001B754D">
        <w:rPr>
          <w:rFonts w:ascii="Traditional Arabic" w:eastAsia="Times New Roman" w:hAnsi="Traditional Arabic" w:cs="Traditional Arabic" w:hint="cs"/>
          <w:color w:val="00B050"/>
          <w:sz w:val="50"/>
          <w:szCs w:val="50"/>
          <w:rtl/>
          <w14:ligatures w14:val="none"/>
        </w:rPr>
        <w:t>.</w:t>
      </w:r>
    </w:p>
    <w:p w14:paraId="33E0CDDD" w14:textId="0F0CB5C5" w:rsidR="001B754D" w:rsidRPr="001B754D" w:rsidRDefault="001B754D" w:rsidP="001B754D">
      <w:pPr>
        <w:tabs>
          <w:tab w:val="left" w:pos="991"/>
        </w:tabs>
        <w:spacing w:after="0" w:line="240" w:lineRule="auto"/>
        <w:jc w:val="both"/>
        <w:rPr>
          <w:rFonts w:ascii="Traditional Arabic" w:eastAsia="Times New Roman" w:hAnsi="Traditional Arabic" w:cs="Traditional Arabic"/>
          <w:sz w:val="50"/>
          <w:szCs w:val="50"/>
          <w:rtl/>
          <w14:ligatures w14:val="none"/>
        </w:rPr>
      </w:pPr>
      <w:r w:rsidRPr="001B754D">
        <w:rPr>
          <w:rFonts w:ascii="Traditional Arabic" w:eastAsia="Times New Roman" w:hAnsi="Traditional Arabic" w:cs="Traditional Arabic"/>
          <w:b/>
          <w:bCs/>
          <w:color w:val="FF0000"/>
          <w:sz w:val="50"/>
          <w:szCs w:val="50"/>
          <w:rtl/>
          <w14:ligatures w14:val="none"/>
        </w:rPr>
        <w:t>الدعاء عبادة سهلة ميسورة مطلقة غير مقيدة أصلاً بزمان ولا مكان ولا حال</w:t>
      </w:r>
      <w:r w:rsidR="0000117C">
        <w:rPr>
          <w:rFonts w:ascii="Traditional Arabic" w:eastAsia="Times New Roman" w:hAnsi="Traditional Arabic" w:cs="Traditional Arabic" w:hint="cs"/>
          <w:sz w:val="50"/>
          <w:szCs w:val="50"/>
          <w:rtl/>
          <w14:ligatures w14:val="none"/>
        </w:rPr>
        <w:t>،</w:t>
      </w:r>
      <w:r w:rsidRPr="001B754D">
        <w:rPr>
          <w:rFonts w:ascii="Traditional Arabic" w:eastAsia="Times New Roman" w:hAnsi="Traditional Arabic" w:cs="Traditional Arabic"/>
          <w:sz w:val="50"/>
          <w:szCs w:val="50"/>
          <w:rtl/>
          <w14:ligatures w14:val="none"/>
        </w:rPr>
        <w:t xml:space="preserve"> </w:t>
      </w:r>
      <w:r w:rsidRPr="001B754D">
        <w:rPr>
          <w:rFonts w:ascii="Traditional Arabic" w:eastAsia="Times New Roman" w:hAnsi="Traditional Arabic" w:cs="Traditional Arabic"/>
          <w:color w:val="0070C0"/>
          <w:sz w:val="50"/>
          <w:szCs w:val="50"/>
          <w:rtl/>
          <w14:ligatures w14:val="none"/>
        </w:rPr>
        <w:t>فهي الليل والنهار وفي البر والبحر والجو</w:t>
      </w:r>
      <w:r w:rsidR="00A65B5F" w:rsidRPr="0000117C">
        <w:rPr>
          <w:rFonts w:ascii="Traditional Arabic" w:eastAsia="Times New Roman" w:hAnsi="Traditional Arabic" w:cs="Traditional Arabic"/>
          <w:color w:val="0070C0"/>
          <w:sz w:val="50"/>
          <w:szCs w:val="50"/>
          <w:rtl/>
          <w14:ligatures w14:val="none"/>
        </w:rPr>
        <w:t>،</w:t>
      </w:r>
      <w:r w:rsidRPr="001B754D">
        <w:rPr>
          <w:rFonts w:ascii="Traditional Arabic" w:eastAsia="Times New Roman" w:hAnsi="Traditional Arabic" w:cs="Traditional Arabic"/>
          <w:color w:val="0070C0"/>
          <w:sz w:val="50"/>
          <w:szCs w:val="50"/>
          <w:rtl/>
          <w14:ligatures w14:val="none"/>
        </w:rPr>
        <w:t xml:space="preserve"> والسفر والحضر</w:t>
      </w:r>
      <w:r w:rsidR="00A65B5F" w:rsidRPr="0000117C">
        <w:rPr>
          <w:rFonts w:ascii="Traditional Arabic" w:eastAsia="Times New Roman" w:hAnsi="Traditional Arabic" w:cs="Traditional Arabic"/>
          <w:color w:val="0070C0"/>
          <w:sz w:val="50"/>
          <w:szCs w:val="50"/>
          <w:rtl/>
          <w14:ligatures w14:val="none"/>
        </w:rPr>
        <w:t>،</w:t>
      </w:r>
      <w:r w:rsidRPr="001B754D">
        <w:rPr>
          <w:rFonts w:ascii="Traditional Arabic" w:eastAsia="Times New Roman" w:hAnsi="Traditional Arabic" w:cs="Traditional Arabic"/>
          <w:color w:val="0070C0"/>
          <w:sz w:val="50"/>
          <w:szCs w:val="50"/>
          <w:rtl/>
          <w14:ligatures w14:val="none"/>
        </w:rPr>
        <w:t xml:space="preserve"> وحال الغنى والفقر</w:t>
      </w:r>
      <w:r w:rsidR="00A65B5F" w:rsidRPr="0000117C">
        <w:rPr>
          <w:rFonts w:ascii="Traditional Arabic" w:eastAsia="Times New Roman" w:hAnsi="Traditional Arabic" w:cs="Traditional Arabic"/>
          <w:color w:val="0070C0"/>
          <w:sz w:val="50"/>
          <w:szCs w:val="50"/>
          <w:rtl/>
          <w14:ligatures w14:val="none"/>
        </w:rPr>
        <w:t>،</w:t>
      </w:r>
      <w:r w:rsidRPr="001B754D">
        <w:rPr>
          <w:rFonts w:ascii="Traditional Arabic" w:eastAsia="Times New Roman" w:hAnsi="Traditional Arabic" w:cs="Traditional Arabic"/>
          <w:color w:val="0070C0"/>
          <w:sz w:val="50"/>
          <w:szCs w:val="50"/>
          <w:rtl/>
          <w14:ligatures w14:val="none"/>
        </w:rPr>
        <w:t xml:space="preserve"> والمرض والصحة</w:t>
      </w:r>
      <w:r w:rsidR="00A65B5F" w:rsidRPr="0000117C">
        <w:rPr>
          <w:rFonts w:ascii="Traditional Arabic" w:eastAsia="Times New Roman" w:hAnsi="Traditional Arabic" w:cs="Traditional Arabic"/>
          <w:color w:val="0070C0"/>
          <w:sz w:val="50"/>
          <w:szCs w:val="50"/>
          <w:rtl/>
          <w14:ligatures w14:val="none"/>
        </w:rPr>
        <w:t>،</w:t>
      </w:r>
      <w:r w:rsidRPr="001B754D">
        <w:rPr>
          <w:rFonts w:ascii="Traditional Arabic" w:eastAsia="Times New Roman" w:hAnsi="Traditional Arabic" w:cs="Traditional Arabic"/>
          <w:color w:val="0070C0"/>
          <w:sz w:val="50"/>
          <w:szCs w:val="50"/>
          <w:rtl/>
          <w14:ligatures w14:val="none"/>
        </w:rPr>
        <w:t xml:space="preserve"> والسر والعلانية</w:t>
      </w:r>
      <w:r w:rsidR="00A65B5F" w:rsidRPr="0000117C">
        <w:rPr>
          <w:rFonts w:ascii="Traditional Arabic" w:eastAsia="Times New Roman" w:hAnsi="Traditional Arabic" w:cs="Traditional Arabic"/>
          <w:color w:val="0070C0"/>
          <w:sz w:val="50"/>
          <w:szCs w:val="50"/>
          <w:rtl/>
          <w14:ligatures w14:val="none"/>
        </w:rPr>
        <w:t>،</w:t>
      </w:r>
      <w:r w:rsidRPr="001B754D">
        <w:rPr>
          <w:rFonts w:ascii="Traditional Arabic" w:eastAsia="Times New Roman" w:hAnsi="Traditional Arabic" w:cs="Traditional Arabic"/>
          <w:color w:val="0070C0"/>
          <w:sz w:val="50"/>
          <w:szCs w:val="50"/>
          <w:rtl/>
          <w14:ligatures w14:val="none"/>
        </w:rPr>
        <w:t xml:space="preserve"> وكم من بلاء ردّ بسبب الدعاء وكم من مصيبة كشفها الله بالدعاء وكم من ذنب ومعصية غفرها الله بالدعاء</w:t>
      </w:r>
      <w:r w:rsidR="00A65B5F" w:rsidRPr="0000117C">
        <w:rPr>
          <w:rFonts w:ascii="Traditional Arabic" w:eastAsia="Times New Roman" w:hAnsi="Traditional Arabic" w:cs="Traditional Arabic"/>
          <w:color w:val="0070C0"/>
          <w:sz w:val="50"/>
          <w:szCs w:val="50"/>
          <w:rtl/>
          <w14:ligatures w14:val="none"/>
        </w:rPr>
        <w:t>،</w:t>
      </w:r>
      <w:r w:rsidRPr="001B754D">
        <w:rPr>
          <w:rFonts w:ascii="Traditional Arabic" w:eastAsia="Times New Roman" w:hAnsi="Traditional Arabic" w:cs="Traditional Arabic"/>
          <w:color w:val="0070C0"/>
          <w:sz w:val="50"/>
          <w:szCs w:val="50"/>
          <w:rtl/>
          <w14:ligatures w14:val="none"/>
        </w:rPr>
        <w:t xml:space="preserve"> وكم من رحمة ونعمة استجلبت بسبب الدعاء</w:t>
      </w:r>
      <w:r w:rsidR="0000117C" w:rsidRPr="0000117C">
        <w:rPr>
          <w:rFonts w:ascii="Traditional Arabic" w:eastAsia="Times New Roman" w:hAnsi="Traditional Arabic" w:cs="Traditional Arabic" w:hint="cs"/>
          <w:color w:val="0070C0"/>
          <w:sz w:val="50"/>
          <w:szCs w:val="50"/>
          <w:rtl/>
          <w14:ligatures w14:val="none"/>
        </w:rPr>
        <w:t>،</w:t>
      </w:r>
      <w:r w:rsidRPr="001B754D">
        <w:rPr>
          <w:rFonts w:ascii="Traditional Arabic" w:eastAsia="Times New Roman" w:hAnsi="Traditional Arabic" w:cs="Traditional Arabic"/>
          <w:color w:val="0070C0"/>
          <w:sz w:val="50"/>
          <w:szCs w:val="50"/>
          <w:rtl/>
          <w14:ligatures w14:val="none"/>
        </w:rPr>
        <w:t xml:space="preserve"> وكم من عز ونصر وتمكين ورفع درجات في الدنيا والآخرة حصل بالدعاء.</w:t>
      </w:r>
    </w:p>
    <w:p w14:paraId="5246741F" w14:textId="7DCC2EC4" w:rsidR="001B754D" w:rsidRPr="001B754D" w:rsidRDefault="001B754D" w:rsidP="001B754D">
      <w:pPr>
        <w:tabs>
          <w:tab w:val="left" w:pos="991"/>
        </w:tabs>
        <w:spacing w:after="0" w:line="240" w:lineRule="auto"/>
        <w:jc w:val="both"/>
        <w:rPr>
          <w:rFonts w:ascii="Traditional Arabic" w:eastAsia="Times New Roman" w:hAnsi="Traditional Arabic" w:cs="Traditional Arabic"/>
          <w:b/>
          <w:bCs/>
          <w:color w:val="FF0000"/>
          <w:sz w:val="50"/>
          <w:szCs w:val="50"/>
          <w14:ligatures w14:val="none"/>
        </w:rPr>
      </w:pPr>
      <w:r w:rsidRPr="001B754D">
        <w:rPr>
          <w:rFonts w:ascii="Traditional Arabic" w:eastAsia="Times New Roman" w:hAnsi="Traditional Arabic" w:cs="Traditional Arabic"/>
          <w:b/>
          <w:bCs/>
          <w:color w:val="FF0000"/>
          <w:sz w:val="50"/>
          <w:szCs w:val="50"/>
          <w:rtl/>
          <w14:ligatures w14:val="none"/>
        </w:rPr>
        <w:t>وقد أمر النبي صلى الله عليه وسلم بالدعاء وحث عليه: فمن الأحاديث:</w:t>
      </w:r>
    </w:p>
    <w:p w14:paraId="5FDC2742" w14:textId="5A887C96" w:rsidR="0000117C" w:rsidRPr="0000117C" w:rsidRDefault="0000117C" w:rsidP="0000117C">
      <w:pPr>
        <w:pStyle w:val="a5"/>
        <w:numPr>
          <w:ilvl w:val="0"/>
          <w:numId w:val="7"/>
        </w:numPr>
        <w:tabs>
          <w:tab w:val="left" w:pos="991"/>
        </w:tabs>
        <w:spacing w:after="0" w:line="240" w:lineRule="auto"/>
        <w:jc w:val="both"/>
        <w:rPr>
          <w:rFonts w:ascii="Traditional Arabic" w:eastAsia="Times New Roman" w:hAnsi="Traditional Arabic" w:cs="Traditional Arabic"/>
          <w:sz w:val="50"/>
          <w:szCs w:val="50"/>
          <w14:ligatures w14:val="none"/>
        </w:rPr>
      </w:pPr>
      <w:r w:rsidRPr="0000117C">
        <w:rPr>
          <w:rFonts w:ascii="Traditional Arabic" w:eastAsia="Times New Roman" w:hAnsi="Traditional Arabic" w:cs="Traditional Arabic"/>
          <w:color w:val="FF0000"/>
          <w:sz w:val="50"/>
          <w:szCs w:val="50"/>
          <w:rtl/>
          <w14:ligatures w14:val="none"/>
        </w:rPr>
        <w:t>"أدعو إلى الله وحده، من إذا كان بك ضر فدعوته، كشفه عنك، ومن إذا أصابك عام سنة ‌فدعوته، ‌أنبت ‌لك، ومن إذا كنت في أرض قفر، فأضللت، فدعوته، رد عليك"</w:t>
      </w:r>
      <w:r w:rsidRPr="0000117C">
        <w:rPr>
          <w:rFonts w:ascii="Traditional Arabic" w:eastAsia="Times New Roman" w:hAnsi="Traditional Arabic" w:cs="Traditional Arabic" w:hint="cs"/>
          <w:color w:val="FF0000"/>
          <w:sz w:val="50"/>
          <w:szCs w:val="50"/>
          <w:rtl/>
          <w14:ligatures w14:val="none"/>
        </w:rPr>
        <w:t xml:space="preserve">. </w:t>
      </w:r>
      <w:r w:rsidRPr="0000117C">
        <w:rPr>
          <w:rFonts w:ascii="Traditional Arabic" w:eastAsia="Times New Roman" w:hAnsi="Traditional Arabic" w:cs="Traditional Arabic" w:hint="cs"/>
          <w:color w:val="00B0F0"/>
          <w:sz w:val="50"/>
          <w:szCs w:val="50"/>
          <w:rtl/>
          <w14:ligatures w14:val="none"/>
        </w:rPr>
        <w:t>رواه أحمد.</w:t>
      </w:r>
    </w:p>
    <w:p w14:paraId="54BE7654" w14:textId="650F6D39" w:rsidR="0000117C" w:rsidRPr="0000117C" w:rsidRDefault="0000117C" w:rsidP="0000117C">
      <w:pPr>
        <w:pStyle w:val="a5"/>
        <w:numPr>
          <w:ilvl w:val="0"/>
          <w:numId w:val="7"/>
        </w:numPr>
        <w:tabs>
          <w:tab w:val="left" w:pos="991"/>
        </w:tabs>
        <w:spacing w:after="0" w:line="240" w:lineRule="auto"/>
        <w:jc w:val="both"/>
        <w:rPr>
          <w:rFonts w:ascii="Traditional Arabic" w:eastAsia="Times New Roman" w:hAnsi="Traditional Arabic" w:cs="Traditional Arabic"/>
          <w:sz w:val="50"/>
          <w:szCs w:val="50"/>
          <w14:ligatures w14:val="none"/>
        </w:rPr>
      </w:pPr>
      <w:r w:rsidRPr="0000117C">
        <w:rPr>
          <w:rFonts w:ascii="Traditional Arabic" w:eastAsia="Times New Roman" w:hAnsi="Traditional Arabic" w:cs="Traditional Arabic"/>
          <w:sz w:val="50"/>
          <w:szCs w:val="50"/>
          <w:rtl/>
          <w14:ligatures w14:val="none"/>
        </w:rPr>
        <w:lastRenderedPageBreak/>
        <w:t xml:space="preserve">عن أبي هريرة قال: قال رسول الله صلى الله عليه وسلم: </w:t>
      </w:r>
      <w:r w:rsidRPr="0000117C">
        <w:rPr>
          <w:rFonts w:ascii="Traditional Arabic" w:eastAsia="Times New Roman" w:hAnsi="Traditional Arabic" w:cs="Traditional Arabic"/>
          <w:color w:val="FF0000"/>
          <w:sz w:val="50"/>
          <w:szCs w:val="50"/>
          <w:rtl/>
          <w14:ligatures w14:val="none"/>
        </w:rPr>
        <w:t>«أعجز الناس من عجز في الدعاء، ‌وأبخل ‌الناس ‌من ‌بخل ‌بالسلام»</w:t>
      </w:r>
      <w:r>
        <w:rPr>
          <w:rFonts w:ascii="Traditional Arabic" w:eastAsia="Times New Roman" w:hAnsi="Traditional Arabic" w:cs="Traditional Arabic" w:hint="cs"/>
          <w:color w:val="FF0000"/>
          <w:sz w:val="50"/>
          <w:szCs w:val="50"/>
          <w:rtl/>
          <w14:ligatures w14:val="none"/>
        </w:rPr>
        <w:t xml:space="preserve">. </w:t>
      </w:r>
      <w:r w:rsidRPr="0000117C">
        <w:rPr>
          <w:rFonts w:ascii="Traditional Arabic" w:eastAsia="Times New Roman" w:hAnsi="Traditional Arabic" w:cs="Traditional Arabic" w:hint="cs"/>
          <w:color w:val="00B0F0"/>
          <w:sz w:val="50"/>
          <w:szCs w:val="50"/>
          <w:rtl/>
          <w14:ligatures w14:val="none"/>
        </w:rPr>
        <w:t>رواه الطبراني.</w:t>
      </w:r>
    </w:p>
    <w:p w14:paraId="237B7CD7" w14:textId="274A00C6" w:rsidR="0000117C" w:rsidRPr="0000117C" w:rsidRDefault="0000117C" w:rsidP="0000117C">
      <w:pPr>
        <w:pStyle w:val="a5"/>
        <w:numPr>
          <w:ilvl w:val="0"/>
          <w:numId w:val="7"/>
        </w:numPr>
        <w:tabs>
          <w:tab w:val="left" w:pos="991"/>
        </w:tabs>
        <w:spacing w:after="0" w:line="240" w:lineRule="auto"/>
        <w:jc w:val="both"/>
        <w:rPr>
          <w:rFonts w:ascii="Traditional Arabic" w:eastAsia="Times New Roman" w:hAnsi="Traditional Arabic" w:cs="Traditional Arabic"/>
          <w:color w:val="FF0000"/>
          <w:sz w:val="50"/>
          <w:szCs w:val="50"/>
          <w14:ligatures w14:val="none"/>
        </w:rPr>
      </w:pPr>
      <w:r w:rsidRPr="0000117C">
        <w:rPr>
          <w:rFonts w:ascii="Traditional Arabic" w:eastAsia="Times New Roman" w:hAnsi="Traditional Arabic" w:cs="Traditional Arabic"/>
          <w:sz w:val="50"/>
          <w:szCs w:val="50"/>
          <w:rtl/>
          <w14:ligatures w14:val="none"/>
        </w:rPr>
        <w:t xml:space="preserve">عن سلمان الفارسي، عن النبي صلى الله عليه وسلم، قال: </w:t>
      </w:r>
      <w:r w:rsidRPr="0000117C">
        <w:rPr>
          <w:rFonts w:ascii="Traditional Arabic" w:eastAsia="Times New Roman" w:hAnsi="Traditional Arabic" w:cs="Traditional Arabic"/>
          <w:color w:val="FF0000"/>
          <w:sz w:val="50"/>
          <w:szCs w:val="50"/>
          <w:rtl/>
          <w14:ligatures w14:val="none"/>
        </w:rPr>
        <w:t>«‌إن ‌الله ‌حيي ‌كريم يستحيي إذا رفع الرجل إليه يديه أن يردهما صفرا خائبتين»</w:t>
      </w:r>
      <w:r w:rsidRPr="0000117C">
        <w:rPr>
          <w:rFonts w:ascii="Traditional Arabic" w:eastAsia="Times New Roman" w:hAnsi="Traditional Arabic" w:cs="Traditional Arabic" w:hint="cs"/>
          <w:color w:val="FF0000"/>
          <w:sz w:val="50"/>
          <w:szCs w:val="50"/>
          <w:rtl/>
          <w14:ligatures w14:val="none"/>
        </w:rPr>
        <w:t>.</w:t>
      </w:r>
      <w:r>
        <w:rPr>
          <w:rFonts w:ascii="Traditional Arabic" w:eastAsia="Times New Roman" w:hAnsi="Traditional Arabic" w:cs="Traditional Arabic" w:hint="cs"/>
          <w:color w:val="FF0000"/>
          <w:sz w:val="50"/>
          <w:szCs w:val="50"/>
          <w:rtl/>
          <w14:ligatures w14:val="none"/>
        </w:rPr>
        <w:t xml:space="preserve"> </w:t>
      </w:r>
      <w:r w:rsidRPr="0000117C">
        <w:rPr>
          <w:rFonts w:ascii="Traditional Arabic" w:eastAsia="Times New Roman" w:hAnsi="Traditional Arabic" w:cs="Traditional Arabic" w:hint="cs"/>
          <w:color w:val="00B0F0"/>
          <w:sz w:val="50"/>
          <w:szCs w:val="50"/>
          <w:rtl/>
          <w14:ligatures w14:val="none"/>
        </w:rPr>
        <w:t>رواه الترمذي.</w:t>
      </w:r>
    </w:p>
    <w:p w14:paraId="4787651C" w14:textId="4939F842" w:rsidR="0000117C" w:rsidRPr="0000117C" w:rsidRDefault="0000117C" w:rsidP="0000117C">
      <w:pPr>
        <w:pStyle w:val="a5"/>
        <w:numPr>
          <w:ilvl w:val="0"/>
          <w:numId w:val="7"/>
        </w:numPr>
        <w:tabs>
          <w:tab w:val="left" w:pos="991"/>
        </w:tabs>
        <w:spacing w:after="0" w:line="240" w:lineRule="auto"/>
        <w:jc w:val="both"/>
        <w:rPr>
          <w:rFonts w:ascii="Traditional Arabic" w:eastAsia="Times New Roman" w:hAnsi="Traditional Arabic" w:cs="Traditional Arabic"/>
          <w:color w:val="FF0000"/>
          <w:sz w:val="50"/>
          <w:szCs w:val="50"/>
          <w14:ligatures w14:val="none"/>
        </w:rPr>
      </w:pPr>
      <w:r w:rsidRPr="0000117C">
        <w:rPr>
          <w:rFonts w:ascii="Traditional Arabic" w:eastAsia="Times New Roman" w:hAnsi="Traditional Arabic" w:cs="Traditional Arabic"/>
          <w:sz w:val="50"/>
          <w:szCs w:val="50"/>
          <w:rtl/>
          <w14:ligatures w14:val="none"/>
        </w:rPr>
        <w:t xml:space="preserve">عن أبي هريرة: </w:t>
      </w:r>
      <w:r w:rsidRPr="0000117C">
        <w:rPr>
          <w:rFonts w:ascii="Traditional Arabic" w:eastAsia="Times New Roman" w:hAnsi="Traditional Arabic" w:cs="Traditional Arabic"/>
          <w:color w:val="FF0000"/>
          <w:sz w:val="50"/>
          <w:szCs w:val="50"/>
          <w:rtl/>
          <w14:ligatures w14:val="none"/>
        </w:rPr>
        <w:t>أن رسول الله صلى الله عليه وسلم قال: «يتنزل ربنا تبارك وتعالى كل ليلة إلى السماء الدنيا، حين يبقى ‌ثلث ‌الليل ‌الآخر، فيقول: من يدعوني فأستجيب له، من يسألني فأعطيه، من يستغفرني فأغفر له»</w:t>
      </w:r>
      <w:r>
        <w:rPr>
          <w:rFonts w:ascii="Traditional Arabic" w:eastAsia="Times New Roman" w:hAnsi="Traditional Arabic" w:cs="Traditional Arabic" w:hint="cs"/>
          <w:color w:val="FF0000"/>
          <w:sz w:val="50"/>
          <w:szCs w:val="50"/>
          <w:rtl/>
          <w14:ligatures w14:val="none"/>
        </w:rPr>
        <w:t xml:space="preserve">. </w:t>
      </w:r>
      <w:r w:rsidRPr="0000117C">
        <w:rPr>
          <w:rFonts w:ascii="Traditional Arabic" w:eastAsia="Times New Roman" w:hAnsi="Traditional Arabic" w:cs="Traditional Arabic" w:hint="cs"/>
          <w:color w:val="00B0F0"/>
          <w:sz w:val="50"/>
          <w:szCs w:val="50"/>
          <w:rtl/>
          <w14:ligatures w14:val="none"/>
        </w:rPr>
        <w:t>متفق عليه.</w:t>
      </w:r>
    </w:p>
    <w:p w14:paraId="74C86AC0" w14:textId="047B216C" w:rsidR="001B754D" w:rsidRPr="001B754D" w:rsidRDefault="001B754D" w:rsidP="0000117C">
      <w:pPr>
        <w:tabs>
          <w:tab w:val="left" w:pos="991"/>
        </w:tabs>
        <w:spacing w:after="0" w:line="240" w:lineRule="auto"/>
        <w:jc w:val="both"/>
        <w:rPr>
          <w:rFonts w:ascii="Traditional Arabic" w:eastAsia="Times New Roman" w:hAnsi="Traditional Arabic" w:cs="Traditional Arabic"/>
          <w:sz w:val="50"/>
          <w:szCs w:val="50"/>
          <w:rtl/>
          <w14:ligatures w14:val="none"/>
        </w:rPr>
      </w:pPr>
      <w:r w:rsidRPr="001B754D">
        <w:rPr>
          <w:rFonts w:ascii="Traditional Arabic" w:eastAsia="Times New Roman" w:hAnsi="Traditional Arabic" w:cs="Traditional Arabic"/>
          <w:sz w:val="50"/>
          <w:szCs w:val="50"/>
          <w:rtl/>
          <w14:ligatures w14:val="none"/>
        </w:rPr>
        <w:t>يقول أحدهم: عجبت لمن خاف ولم يفزع إلى قول الله تعالى:</w:t>
      </w:r>
      <w:r w:rsidR="0000117C">
        <w:rPr>
          <w:rFonts w:ascii="Traditional Arabic" w:eastAsia="Times New Roman" w:hAnsi="Traditional Arabic" w:cs="Traditional Arabic" w:hint="cs"/>
          <w:sz w:val="50"/>
          <w:szCs w:val="50"/>
          <w:rtl/>
          <w14:ligatures w14:val="none"/>
        </w:rPr>
        <w:t xml:space="preserve"> </w:t>
      </w:r>
      <w:r w:rsidRPr="001B754D">
        <w:rPr>
          <w:rFonts w:ascii="Traditional Arabic" w:eastAsia="Times New Roman" w:hAnsi="Traditional Arabic" w:cs="Traditional Arabic"/>
          <w:color w:val="6600FF"/>
          <w:sz w:val="50"/>
          <w:szCs w:val="50"/>
          <w:rtl/>
          <w14:ligatures w14:val="none"/>
        </w:rPr>
        <w:t>{حسبنا الله ونعم الوكيل}</w:t>
      </w:r>
      <w:r w:rsidR="0000117C">
        <w:rPr>
          <w:rFonts w:ascii="Traditional Arabic" w:eastAsia="Times New Roman" w:hAnsi="Traditional Arabic" w:cs="Traditional Arabic" w:hint="cs"/>
          <w:color w:val="6600FF"/>
          <w:sz w:val="50"/>
          <w:szCs w:val="50"/>
          <w:rtl/>
          <w14:ligatures w14:val="none"/>
        </w:rPr>
        <w:t xml:space="preserve"> </w:t>
      </w:r>
      <w:r w:rsidRPr="001B754D">
        <w:rPr>
          <w:rFonts w:ascii="Traditional Arabic" w:eastAsia="Times New Roman" w:hAnsi="Traditional Arabic" w:cs="Traditional Arabic"/>
          <w:color w:val="C00000"/>
          <w:sz w:val="50"/>
          <w:szCs w:val="50"/>
          <w:rtl/>
          <w14:ligatures w14:val="none"/>
        </w:rPr>
        <w:t>[آل عمران: 173]</w:t>
      </w:r>
      <w:r w:rsidR="0000117C" w:rsidRPr="0000117C">
        <w:rPr>
          <w:rFonts w:ascii="Traditional Arabic" w:eastAsia="Times New Roman" w:hAnsi="Traditional Arabic" w:cs="Traditional Arabic" w:hint="cs"/>
          <w:color w:val="C00000"/>
          <w:sz w:val="50"/>
          <w:szCs w:val="50"/>
          <w:rtl/>
          <w14:ligatures w14:val="none"/>
        </w:rPr>
        <w:t>.</w:t>
      </w:r>
      <w:r w:rsidRPr="001B754D">
        <w:rPr>
          <w:rFonts w:ascii="Traditional Arabic" w:eastAsia="Times New Roman" w:hAnsi="Traditional Arabic" w:cs="Traditional Arabic"/>
          <w:color w:val="C00000"/>
          <w:sz w:val="50"/>
          <w:szCs w:val="50"/>
          <w:rtl/>
          <w14:ligatures w14:val="none"/>
        </w:rPr>
        <w:t xml:space="preserve"> </w:t>
      </w:r>
      <w:r w:rsidRPr="001B754D">
        <w:rPr>
          <w:rFonts w:ascii="Traditional Arabic" w:eastAsia="Times New Roman" w:hAnsi="Traditional Arabic" w:cs="Traditional Arabic"/>
          <w:sz w:val="50"/>
          <w:szCs w:val="50"/>
          <w:rtl/>
          <w14:ligatures w14:val="none"/>
        </w:rPr>
        <w:t>فإني سمعت الله بعقبها يقول:</w:t>
      </w:r>
      <w:r w:rsidR="0000117C">
        <w:rPr>
          <w:rFonts w:ascii="Traditional Arabic" w:eastAsia="Times New Roman" w:hAnsi="Traditional Arabic" w:cs="Traditional Arabic" w:hint="cs"/>
          <w:sz w:val="50"/>
          <w:szCs w:val="50"/>
          <w:rtl/>
          <w14:ligatures w14:val="none"/>
        </w:rPr>
        <w:t xml:space="preserve"> </w:t>
      </w:r>
      <w:r w:rsidRPr="001B754D">
        <w:rPr>
          <w:rFonts w:ascii="Traditional Arabic" w:eastAsia="Times New Roman" w:hAnsi="Traditional Arabic" w:cs="Traditional Arabic"/>
          <w:color w:val="6600FF"/>
          <w:sz w:val="50"/>
          <w:szCs w:val="50"/>
          <w:rtl/>
          <w14:ligatures w14:val="none"/>
        </w:rPr>
        <w:t>{فانقلبوا بنعمة من الله وفضل لم يمسسهم سوء}</w:t>
      </w:r>
      <w:r w:rsidR="0000117C" w:rsidRPr="0000117C">
        <w:rPr>
          <w:rFonts w:ascii="Traditional Arabic" w:eastAsia="Times New Roman" w:hAnsi="Traditional Arabic" w:cs="Traditional Arabic" w:hint="cs"/>
          <w:color w:val="6600FF"/>
          <w:sz w:val="50"/>
          <w:szCs w:val="50"/>
          <w:rtl/>
          <w14:ligatures w14:val="none"/>
        </w:rPr>
        <w:t xml:space="preserve"> </w:t>
      </w:r>
      <w:r w:rsidRPr="001B754D">
        <w:rPr>
          <w:rFonts w:ascii="Traditional Arabic" w:eastAsia="Times New Roman" w:hAnsi="Traditional Arabic" w:cs="Traditional Arabic"/>
          <w:color w:val="C00000"/>
          <w:sz w:val="50"/>
          <w:szCs w:val="50"/>
          <w:rtl/>
          <w14:ligatures w14:val="none"/>
        </w:rPr>
        <w:t>[آل عمران: 174].</w:t>
      </w:r>
      <w:r w:rsidR="0000117C">
        <w:rPr>
          <w:rFonts w:ascii="Traditional Arabic" w:eastAsia="Times New Roman" w:hAnsi="Traditional Arabic" w:cs="Traditional Arabic" w:hint="cs"/>
          <w:sz w:val="50"/>
          <w:szCs w:val="50"/>
          <w:rtl/>
          <w14:ligatures w14:val="none"/>
        </w:rPr>
        <w:t xml:space="preserve"> </w:t>
      </w:r>
      <w:r w:rsidRPr="001B754D">
        <w:rPr>
          <w:rFonts w:ascii="Traditional Arabic" w:eastAsia="Times New Roman" w:hAnsi="Traditional Arabic" w:cs="Traditional Arabic"/>
          <w:sz w:val="50"/>
          <w:szCs w:val="50"/>
          <w:rtl/>
          <w14:ligatures w14:val="none"/>
        </w:rPr>
        <w:t>وعجبت لمن اغتم، ولم يفزع إلى قوله تعالى</w:t>
      </w:r>
      <w:r w:rsidRPr="001B754D">
        <w:rPr>
          <w:rFonts w:ascii="Traditional Arabic" w:eastAsia="Times New Roman" w:hAnsi="Traditional Arabic" w:cs="Traditional Arabic"/>
          <w:color w:val="6600FF"/>
          <w:sz w:val="50"/>
          <w:szCs w:val="50"/>
          <w:rtl/>
          <w14:ligatures w14:val="none"/>
        </w:rPr>
        <w:t>:</w:t>
      </w:r>
      <w:r w:rsidR="008D3330">
        <w:rPr>
          <w:rFonts w:ascii="Traditional Arabic" w:eastAsia="Times New Roman" w:hAnsi="Traditional Arabic" w:cs="Traditional Arabic" w:hint="cs"/>
          <w:color w:val="6600FF"/>
          <w:sz w:val="50"/>
          <w:szCs w:val="50"/>
          <w:rtl/>
          <w14:ligatures w14:val="none"/>
        </w:rPr>
        <w:t xml:space="preserve"> </w:t>
      </w:r>
      <w:r w:rsidRPr="001B754D">
        <w:rPr>
          <w:rFonts w:ascii="Traditional Arabic" w:eastAsia="Times New Roman" w:hAnsi="Traditional Arabic" w:cs="Traditional Arabic"/>
          <w:color w:val="6600FF"/>
          <w:sz w:val="50"/>
          <w:szCs w:val="50"/>
          <w:rtl/>
          <w14:ligatures w14:val="none"/>
        </w:rPr>
        <w:t>{لا إلـه إلا أنت سبحانك إني كنت من الظالمين}</w:t>
      </w:r>
      <w:r w:rsidR="008D3330">
        <w:rPr>
          <w:rFonts w:ascii="Traditional Arabic" w:eastAsia="Times New Roman" w:hAnsi="Traditional Arabic" w:cs="Traditional Arabic" w:hint="cs"/>
          <w:color w:val="6600FF"/>
          <w:sz w:val="50"/>
          <w:szCs w:val="50"/>
          <w:rtl/>
          <w14:ligatures w14:val="none"/>
        </w:rPr>
        <w:t xml:space="preserve"> </w:t>
      </w:r>
      <w:r w:rsidRPr="001B754D">
        <w:rPr>
          <w:rFonts w:ascii="Traditional Arabic" w:eastAsia="Times New Roman" w:hAnsi="Traditional Arabic" w:cs="Traditional Arabic"/>
          <w:color w:val="C00000"/>
          <w:sz w:val="50"/>
          <w:szCs w:val="50"/>
          <w:rtl/>
          <w14:ligatures w14:val="none"/>
        </w:rPr>
        <w:t>[الأنبياء: 87]</w:t>
      </w:r>
      <w:r w:rsidR="008D3330" w:rsidRPr="008D3330">
        <w:rPr>
          <w:rFonts w:ascii="Traditional Arabic" w:eastAsia="Times New Roman" w:hAnsi="Traditional Arabic" w:cs="Traditional Arabic" w:hint="cs"/>
          <w:color w:val="C00000"/>
          <w:sz w:val="50"/>
          <w:szCs w:val="50"/>
          <w:rtl/>
          <w14:ligatures w14:val="none"/>
        </w:rPr>
        <w:t>.</w:t>
      </w:r>
      <w:r w:rsidRPr="001B754D">
        <w:rPr>
          <w:rFonts w:ascii="Traditional Arabic" w:eastAsia="Times New Roman" w:hAnsi="Traditional Arabic" w:cs="Traditional Arabic"/>
          <w:color w:val="C00000"/>
          <w:sz w:val="50"/>
          <w:szCs w:val="50"/>
          <w:rtl/>
          <w14:ligatures w14:val="none"/>
        </w:rPr>
        <w:t xml:space="preserve"> </w:t>
      </w:r>
      <w:r w:rsidRPr="001B754D">
        <w:rPr>
          <w:rFonts w:ascii="Traditional Arabic" w:eastAsia="Times New Roman" w:hAnsi="Traditional Arabic" w:cs="Traditional Arabic"/>
          <w:sz w:val="50"/>
          <w:szCs w:val="50"/>
          <w:rtl/>
          <w14:ligatures w14:val="none"/>
        </w:rPr>
        <w:t xml:space="preserve">فإني سمعت الله بعقبها يقول: </w:t>
      </w:r>
      <w:r w:rsidR="008D3330" w:rsidRPr="008D3330">
        <w:rPr>
          <w:rFonts w:ascii="Traditional Arabic" w:eastAsia="Times New Roman" w:hAnsi="Traditional Arabic" w:cs="Traditional Arabic" w:hint="cs"/>
          <w:color w:val="6600FF"/>
          <w:sz w:val="50"/>
          <w:szCs w:val="50"/>
          <w:rtl/>
          <w14:ligatures w14:val="none"/>
        </w:rPr>
        <w:t>{</w:t>
      </w:r>
      <w:r w:rsidRPr="001B754D">
        <w:rPr>
          <w:rFonts w:ascii="Traditional Arabic" w:eastAsia="Times New Roman" w:hAnsi="Traditional Arabic" w:cs="Traditional Arabic"/>
          <w:color w:val="6600FF"/>
          <w:sz w:val="50"/>
          <w:szCs w:val="50"/>
          <w:rtl/>
          <w14:ligatures w14:val="none"/>
        </w:rPr>
        <w:t>فاستجبنا له ونجيناه من الغم وكذالك ننجـي المؤمنين</w:t>
      </w:r>
      <w:r w:rsidR="008D3330" w:rsidRPr="008D3330">
        <w:rPr>
          <w:rFonts w:ascii="Traditional Arabic" w:eastAsia="Times New Roman" w:hAnsi="Traditional Arabic" w:cs="Traditional Arabic" w:hint="cs"/>
          <w:color w:val="6600FF"/>
          <w:sz w:val="50"/>
          <w:szCs w:val="50"/>
          <w:rtl/>
          <w14:ligatures w14:val="none"/>
        </w:rPr>
        <w:t>}</w:t>
      </w:r>
      <w:r w:rsidRPr="001B754D">
        <w:rPr>
          <w:rFonts w:ascii="Traditional Arabic" w:eastAsia="Times New Roman" w:hAnsi="Traditional Arabic" w:cs="Traditional Arabic"/>
          <w:color w:val="6600FF"/>
          <w:sz w:val="50"/>
          <w:szCs w:val="50"/>
          <w:rtl/>
          <w14:ligatures w14:val="none"/>
        </w:rPr>
        <w:t xml:space="preserve"> </w:t>
      </w:r>
      <w:r w:rsidRPr="001B754D">
        <w:rPr>
          <w:rFonts w:ascii="Traditional Arabic" w:eastAsia="Times New Roman" w:hAnsi="Traditional Arabic" w:cs="Traditional Arabic"/>
          <w:color w:val="C00000"/>
          <w:sz w:val="50"/>
          <w:szCs w:val="50"/>
          <w:rtl/>
          <w14:ligatures w14:val="none"/>
        </w:rPr>
        <w:t>[الأنبياء: 88].</w:t>
      </w:r>
    </w:p>
    <w:p w14:paraId="47B43153" w14:textId="7DB2CAE9" w:rsidR="001B754D" w:rsidRPr="001B754D" w:rsidRDefault="001B754D" w:rsidP="001B754D">
      <w:pPr>
        <w:tabs>
          <w:tab w:val="left" w:pos="991"/>
        </w:tabs>
        <w:spacing w:after="0" w:line="240" w:lineRule="auto"/>
        <w:jc w:val="both"/>
        <w:rPr>
          <w:rFonts w:ascii="Traditional Arabic" w:eastAsia="Times New Roman" w:hAnsi="Traditional Arabic" w:cs="Traditional Arabic"/>
          <w:sz w:val="50"/>
          <w:szCs w:val="50"/>
          <w:rtl/>
          <w14:ligatures w14:val="none"/>
        </w:rPr>
      </w:pPr>
      <w:r w:rsidRPr="001B754D">
        <w:rPr>
          <w:rFonts w:ascii="Traditional Arabic" w:eastAsia="Times New Roman" w:hAnsi="Traditional Arabic" w:cs="Traditional Arabic"/>
          <w:sz w:val="50"/>
          <w:szCs w:val="50"/>
          <w:rtl/>
          <w14:ligatures w14:val="none"/>
        </w:rPr>
        <w:lastRenderedPageBreak/>
        <w:t>وعجبت لمن مكر به، ولم يفزع إلى قوله تعالى:</w:t>
      </w:r>
      <w:r w:rsidR="008D3330">
        <w:rPr>
          <w:rFonts w:ascii="Traditional Arabic" w:eastAsia="Times New Roman" w:hAnsi="Traditional Arabic" w:cs="Traditional Arabic" w:hint="cs"/>
          <w:sz w:val="50"/>
          <w:szCs w:val="50"/>
          <w:rtl/>
          <w14:ligatures w14:val="none"/>
        </w:rPr>
        <w:t xml:space="preserve"> </w:t>
      </w:r>
      <w:r w:rsidRPr="001B754D">
        <w:rPr>
          <w:rFonts w:ascii="Traditional Arabic" w:eastAsia="Times New Roman" w:hAnsi="Traditional Arabic" w:cs="Traditional Arabic"/>
          <w:color w:val="6600FF"/>
          <w:sz w:val="50"/>
          <w:szCs w:val="50"/>
          <w:rtl/>
          <w14:ligatures w14:val="none"/>
        </w:rPr>
        <w:t>{وأفوض أمري إلى الله}</w:t>
      </w:r>
      <w:r w:rsidR="008D3330" w:rsidRPr="008D3330">
        <w:rPr>
          <w:rFonts w:ascii="Traditional Arabic" w:eastAsia="Times New Roman" w:hAnsi="Traditional Arabic" w:cs="Traditional Arabic" w:hint="cs"/>
          <w:color w:val="6600FF"/>
          <w:sz w:val="50"/>
          <w:szCs w:val="50"/>
          <w:rtl/>
          <w14:ligatures w14:val="none"/>
        </w:rPr>
        <w:t xml:space="preserve"> </w:t>
      </w:r>
      <w:r w:rsidRPr="001B754D">
        <w:rPr>
          <w:rFonts w:ascii="Traditional Arabic" w:eastAsia="Times New Roman" w:hAnsi="Traditional Arabic" w:cs="Traditional Arabic"/>
          <w:color w:val="C00000"/>
          <w:sz w:val="50"/>
          <w:szCs w:val="50"/>
          <w:rtl/>
          <w14:ligatures w14:val="none"/>
        </w:rPr>
        <w:t>[غافر: 44]</w:t>
      </w:r>
      <w:r w:rsidR="008D3330">
        <w:rPr>
          <w:rFonts w:ascii="Traditional Arabic" w:eastAsia="Times New Roman" w:hAnsi="Traditional Arabic" w:cs="Traditional Arabic" w:hint="cs"/>
          <w:color w:val="C00000"/>
          <w:sz w:val="50"/>
          <w:szCs w:val="50"/>
          <w:rtl/>
          <w14:ligatures w14:val="none"/>
        </w:rPr>
        <w:t>.</w:t>
      </w:r>
      <w:r w:rsidRPr="001B754D">
        <w:rPr>
          <w:rFonts w:ascii="Traditional Arabic" w:eastAsia="Times New Roman" w:hAnsi="Traditional Arabic" w:cs="Traditional Arabic"/>
          <w:color w:val="C00000"/>
          <w:sz w:val="50"/>
          <w:szCs w:val="50"/>
          <w:rtl/>
          <w14:ligatures w14:val="none"/>
        </w:rPr>
        <w:t xml:space="preserve"> </w:t>
      </w:r>
      <w:r w:rsidRPr="001B754D">
        <w:rPr>
          <w:rFonts w:ascii="Traditional Arabic" w:eastAsia="Times New Roman" w:hAnsi="Traditional Arabic" w:cs="Traditional Arabic"/>
          <w:sz w:val="50"/>
          <w:szCs w:val="50"/>
          <w:rtl/>
          <w14:ligatures w14:val="none"/>
        </w:rPr>
        <w:t>فإني سمعت الله بعقبها يقول:</w:t>
      </w:r>
      <w:r w:rsidR="008D3330">
        <w:rPr>
          <w:rFonts w:ascii="Traditional Arabic" w:eastAsia="Times New Roman" w:hAnsi="Traditional Arabic" w:cs="Traditional Arabic" w:hint="cs"/>
          <w:sz w:val="50"/>
          <w:szCs w:val="50"/>
          <w:rtl/>
          <w14:ligatures w14:val="none"/>
        </w:rPr>
        <w:t xml:space="preserve"> </w:t>
      </w:r>
      <w:r w:rsidRPr="001B754D">
        <w:rPr>
          <w:rFonts w:ascii="Traditional Arabic" w:eastAsia="Times New Roman" w:hAnsi="Traditional Arabic" w:cs="Traditional Arabic"/>
          <w:color w:val="6600FF"/>
          <w:sz w:val="50"/>
          <w:szCs w:val="50"/>
          <w:rtl/>
          <w14:ligatures w14:val="none"/>
        </w:rPr>
        <w:t>{فوقاه الله سيئات ما مكـروا}</w:t>
      </w:r>
      <w:r w:rsidR="008D3330">
        <w:rPr>
          <w:rFonts w:ascii="Traditional Arabic" w:eastAsia="Times New Roman" w:hAnsi="Traditional Arabic" w:cs="Traditional Arabic" w:hint="cs"/>
          <w:color w:val="6600FF"/>
          <w:sz w:val="50"/>
          <w:szCs w:val="50"/>
          <w:rtl/>
          <w14:ligatures w14:val="none"/>
        </w:rPr>
        <w:t xml:space="preserve"> </w:t>
      </w:r>
      <w:r w:rsidRPr="001B754D">
        <w:rPr>
          <w:rFonts w:ascii="Traditional Arabic" w:eastAsia="Times New Roman" w:hAnsi="Traditional Arabic" w:cs="Traditional Arabic"/>
          <w:color w:val="C00000"/>
          <w:sz w:val="50"/>
          <w:szCs w:val="50"/>
          <w:rtl/>
          <w14:ligatures w14:val="none"/>
        </w:rPr>
        <w:t>[غافر: 45].</w:t>
      </w:r>
    </w:p>
    <w:p w14:paraId="66D51471" w14:textId="256C3940" w:rsidR="001B754D" w:rsidRPr="001B754D" w:rsidRDefault="001B754D" w:rsidP="001B754D">
      <w:pPr>
        <w:tabs>
          <w:tab w:val="left" w:pos="991"/>
        </w:tabs>
        <w:spacing w:after="0" w:line="240" w:lineRule="auto"/>
        <w:jc w:val="both"/>
        <w:rPr>
          <w:rFonts w:ascii="Traditional Arabic" w:eastAsia="Times New Roman" w:hAnsi="Traditional Arabic" w:cs="Traditional Arabic"/>
          <w:sz w:val="50"/>
          <w:szCs w:val="50"/>
          <w:rtl/>
          <w14:ligatures w14:val="none"/>
        </w:rPr>
      </w:pPr>
      <w:r w:rsidRPr="001B754D">
        <w:rPr>
          <w:rFonts w:ascii="Traditional Arabic" w:eastAsia="Times New Roman" w:hAnsi="Traditional Arabic" w:cs="Traditional Arabic"/>
          <w:sz w:val="50"/>
          <w:szCs w:val="50"/>
          <w:rtl/>
          <w14:ligatures w14:val="none"/>
        </w:rPr>
        <w:t>وعجبت لمن طلب الدنيا وزينتها، ولم يفزع إلى قوله تعالى</w:t>
      </w:r>
      <w:r w:rsidRPr="001B754D">
        <w:rPr>
          <w:rFonts w:ascii="Traditional Arabic" w:eastAsia="Times New Roman" w:hAnsi="Traditional Arabic" w:cs="Traditional Arabic"/>
          <w:color w:val="6600FF"/>
          <w:sz w:val="50"/>
          <w:szCs w:val="50"/>
          <w:rtl/>
          <w14:ligatures w14:val="none"/>
        </w:rPr>
        <w:t>:</w:t>
      </w:r>
      <w:r w:rsidR="008D3330">
        <w:rPr>
          <w:rFonts w:ascii="Traditional Arabic" w:eastAsia="Times New Roman" w:hAnsi="Traditional Arabic" w:cs="Traditional Arabic" w:hint="cs"/>
          <w:color w:val="6600FF"/>
          <w:sz w:val="50"/>
          <w:szCs w:val="50"/>
          <w:rtl/>
          <w14:ligatures w14:val="none"/>
        </w:rPr>
        <w:t xml:space="preserve"> </w:t>
      </w:r>
      <w:r w:rsidRPr="001B754D">
        <w:rPr>
          <w:rFonts w:ascii="Traditional Arabic" w:eastAsia="Times New Roman" w:hAnsi="Traditional Arabic" w:cs="Traditional Arabic"/>
          <w:color w:val="6600FF"/>
          <w:sz w:val="50"/>
          <w:szCs w:val="50"/>
          <w:rtl/>
          <w14:ligatures w14:val="none"/>
        </w:rPr>
        <w:t>{ما شآء الله لا قوة إلا بالله}</w:t>
      </w:r>
      <w:r w:rsidR="008D3330">
        <w:rPr>
          <w:rFonts w:ascii="Traditional Arabic" w:eastAsia="Times New Roman" w:hAnsi="Traditional Arabic" w:cs="Traditional Arabic" w:hint="cs"/>
          <w:color w:val="6600FF"/>
          <w:sz w:val="50"/>
          <w:szCs w:val="50"/>
          <w:rtl/>
          <w14:ligatures w14:val="none"/>
        </w:rPr>
        <w:t xml:space="preserve"> </w:t>
      </w:r>
      <w:r w:rsidRPr="001B754D">
        <w:rPr>
          <w:rFonts w:ascii="Traditional Arabic" w:eastAsia="Times New Roman" w:hAnsi="Traditional Arabic" w:cs="Traditional Arabic"/>
          <w:color w:val="C00000"/>
          <w:sz w:val="50"/>
          <w:szCs w:val="50"/>
          <w:rtl/>
          <w14:ligatures w14:val="none"/>
        </w:rPr>
        <w:t>[الكهف: 39]</w:t>
      </w:r>
      <w:r w:rsidR="008D3330" w:rsidRPr="008D3330">
        <w:rPr>
          <w:rFonts w:ascii="Traditional Arabic" w:eastAsia="Times New Roman" w:hAnsi="Traditional Arabic" w:cs="Traditional Arabic" w:hint="cs"/>
          <w:color w:val="C00000"/>
          <w:sz w:val="50"/>
          <w:szCs w:val="50"/>
          <w:rtl/>
          <w14:ligatures w14:val="none"/>
        </w:rPr>
        <w:t>.</w:t>
      </w:r>
      <w:r w:rsidRPr="001B754D">
        <w:rPr>
          <w:rFonts w:ascii="Traditional Arabic" w:eastAsia="Times New Roman" w:hAnsi="Traditional Arabic" w:cs="Traditional Arabic"/>
          <w:color w:val="C00000"/>
          <w:sz w:val="50"/>
          <w:szCs w:val="50"/>
          <w:rtl/>
          <w14:ligatures w14:val="none"/>
        </w:rPr>
        <w:t xml:space="preserve"> </w:t>
      </w:r>
      <w:r w:rsidRPr="001B754D">
        <w:rPr>
          <w:rFonts w:ascii="Traditional Arabic" w:eastAsia="Times New Roman" w:hAnsi="Traditional Arabic" w:cs="Traditional Arabic"/>
          <w:sz w:val="50"/>
          <w:szCs w:val="50"/>
          <w:rtl/>
          <w14:ligatures w14:val="none"/>
        </w:rPr>
        <w:t>فإن سمعت الله بعقبها يقول:</w:t>
      </w:r>
      <w:r w:rsidR="008D3330">
        <w:rPr>
          <w:rFonts w:ascii="Traditional Arabic" w:eastAsia="Times New Roman" w:hAnsi="Traditional Arabic" w:cs="Traditional Arabic" w:hint="cs"/>
          <w:sz w:val="50"/>
          <w:szCs w:val="50"/>
          <w:rtl/>
          <w14:ligatures w14:val="none"/>
        </w:rPr>
        <w:t xml:space="preserve"> </w:t>
      </w:r>
      <w:r w:rsidRPr="001B754D">
        <w:rPr>
          <w:rFonts w:ascii="Traditional Arabic" w:eastAsia="Times New Roman" w:hAnsi="Traditional Arabic" w:cs="Traditional Arabic"/>
          <w:color w:val="6600FF"/>
          <w:sz w:val="50"/>
          <w:szCs w:val="50"/>
          <w:rtl/>
          <w14:ligatures w14:val="none"/>
        </w:rPr>
        <w:t>{فعسىى ربي أن يؤتين خيرا من جنتك}</w:t>
      </w:r>
      <w:r w:rsidR="008D3330">
        <w:rPr>
          <w:rFonts w:ascii="Traditional Arabic" w:eastAsia="Times New Roman" w:hAnsi="Traditional Arabic" w:cs="Traditional Arabic" w:hint="cs"/>
          <w:sz w:val="50"/>
          <w:szCs w:val="50"/>
          <w:rtl/>
          <w14:ligatures w14:val="none"/>
        </w:rPr>
        <w:t xml:space="preserve"> </w:t>
      </w:r>
      <w:r w:rsidRPr="001B754D">
        <w:rPr>
          <w:rFonts w:ascii="Traditional Arabic" w:eastAsia="Times New Roman" w:hAnsi="Traditional Arabic" w:cs="Traditional Arabic"/>
          <w:color w:val="C00000"/>
          <w:sz w:val="50"/>
          <w:szCs w:val="50"/>
          <w:rtl/>
          <w14:ligatures w14:val="none"/>
        </w:rPr>
        <w:t>[الكهف: 40].</w:t>
      </w:r>
    </w:p>
    <w:p w14:paraId="177E2458" w14:textId="77777777" w:rsidR="001B754D" w:rsidRPr="001B754D" w:rsidRDefault="001B754D" w:rsidP="001B754D">
      <w:pPr>
        <w:tabs>
          <w:tab w:val="left" w:pos="991"/>
        </w:tabs>
        <w:spacing w:after="0" w:line="240" w:lineRule="auto"/>
        <w:jc w:val="both"/>
        <w:rPr>
          <w:rFonts w:ascii="Traditional Arabic" w:eastAsia="Times New Roman" w:hAnsi="Traditional Arabic" w:cs="Traditional Arabic"/>
          <w:bCs/>
          <w:color w:val="FF0000"/>
          <w:sz w:val="50"/>
          <w:szCs w:val="50"/>
          <w14:ligatures w14:val="none"/>
        </w:rPr>
      </w:pPr>
      <w:r w:rsidRPr="001B754D">
        <w:rPr>
          <w:rFonts w:ascii="Traditional Arabic" w:eastAsia="Times New Roman" w:hAnsi="Traditional Arabic" w:cs="Traditional Arabic"/>
          <w:bCs/>
          <w:color w:val="FF0000"/>
          <w:sz w:val="50"/>
          <w:szCs w:val="50"/>
          <w:rtl/>
          <w14:ligatures w14:val="none"/>
        </w:rPr>
        <w:t>قصص الأنبياء مع الدعاء:</w:t>
      </w:r>
    </w:p>
    <w:p w14:paraId="5D451005" w14:textId="13CEEC1B" w:rsidR="001B754D" w:rsidRPr="001B754D" w:rsidRDefault="001B754D" w:rsidP="001B754D">
      <w:pPr>
        <w:numPr>
          <w:ilvl w:val="0"/>
          <w:numId w:val="4"/>
        </w:numPr>
        <w:tabs>
          <w:tab w:val="left" w:pos="991"/>
        </w:tabs>
        <w:spacing w:after="0" w:line="240" w:lineRule="auto"/>
        <w:jc w:val="both"/>
        <w:rPr>
          <w:rFonts w:ascii="Traditional Arabic" w:eastAsia="Times New Roman" w:hAnsi="Traditional Arabic" w:cs="Traditional Arabic"/>
          <w:sz w:val="50"/>
          <w:szCs w:val="50"/>
          <w:rtl/>
          <w14:ligatures w14:val="none"/>
        </w:rPr>
      </w:pPr>
      <w:r w:rsidRPr="001B754D">
        <w:rPr>
          <w:rFonts w:ascii="Traditional Arabic" w:eastAsia="Times New Roman" w:hAnsi="Traditional Arabic" w:cs="Traditional Arabic"/>
          <w:b/>
          <w:bCs/>
          <w:color w:val="C00000"/>
          <w:sz w:val="50"/>
          <w:szCs w:val="50"/>
          <w:rtl/>
          <w14:ligatures w14:val="none"/>
        </w:rPr>
        <w:t>آدم عليه السلام وزوجه</w:t>
      </w:r>
      <w:r w:rsidR="008D3330" w:rsidRPr="003E3CBA">
        <w:rPr>
          <w:rFonts w:ascii="Traditional Arabic" w:eastAsia="Times New Roman" w:hAnsi="Traditional Arabic" w:cs="Traditional Arabic" w:hint="cs"/>
          <w:b/>
          <w:bCs/>
          <w:color w:val="C00000"/>
          <w:sz w:val="50"/>
          <w:szCs w:val="50"/>
          <w:rtl/>
          <w14:ligatures w14:val="none"/>
        </w:rPr>
        <w:t>:</w:t>
      </w:r>
      <w:r w:rsidR="008D3330" w:rsidRPr="003E3CBA">
        <w:rPr>
          <w:rFonts w:ascii="Traditional Arabic" w:eastAsia="Times New Roman" w:hAnsi="Traditional Arabic" w:cs="Traditional Arabic" w:hint="cs"/>
          <w:color w:val="C00000"/>
          <w:sz w:val="50"/>
          <w:szCs w:val="50"/>
          <w:rtl/>
          <w14:ligatures w14:val="none"/>
        </w:rPr>
        <w:t xml:space="preserve"> </w:t>
      </w:r>
      <w:r w:rsidR="008D3330" w:rsidRPr="008D3330">
        <w:rPr>
          <w:rFonts w:ascii="Traditional Arabic" w:eastAsia="Times New Roman" w:hAnsi="Traditional Arabic" w:cs="Traditional Arabic" w:hint="cs"/>
          <w:color w:val="6600FF"/>
          <w:sz w:val="50"/>
          <w:szCs w:val="50"/>
          <w:rtl/>
          <w14:ligatures w14:val="none"/>
        </w:rPr>
        <w:t>{</w:t>
      </w:r>
      <w:r w:rsidRPr="001B754D">
        <w:rPr>
          <w:rFonts w:ascii="Traditional Arabic" w:eastAsia="Times New Roman" w:hAnsi="Traditional Arabic" w:cs="Traditional Arabic"/>
          <w:color w:val="6600FF"/>
          <w:sz w:val="50"/>
          <w:szCs w:val="50"/>
          <w:rtl/>
          <w14:ligatures w14:val="none"/>
        </w:rPr>
        <w:t>قَالَا رَبَّنَا ظَلَمْنَا أَنْفُسَنَا وَإِنْ لَمْ تَغْفِرْ لَنَا وَتَرْحَمْنَا لَنَكُونَنَّ مِنَ الْخَاسِرِينَ</w:t>
      </w:r>
      <w:r w:rsidR="008D3330" w:rsidRPr="008D3330">
        <w:rPr>
          <w:rFonts w:ascii="Traditional Arabic" w:eastAsia="Times New Roman" w:hAnsi="Traditional Arabic" w:cs="Traditional Arabic" w:hint="cs"/>
          <w:color w:val="6600FF"/>
          <w:sz w:val="50"/>
          <w:szCs w:val="50"/>
          <w:rtl/>
          <w14:ligatures w14:val="none"/>
        </w:rPr>
        <w:t>}</w:t>
      </w:r>
      <w:r w:rsidR="008D3330">
        <w:rPr>
          <w:rFonts w:ascii="Traditional Arabic" w:eastAsia="Times New Roman" w:hAnsi="Traditional Arabic" w:cs="Traditional Arabic" w:hint="cs"/>
          <w:sz w:val="50"/>
          <w:szCs w:val="50"/>
          <w:rtl/>
          <w14:ligatures w14:val="none"/>
        </w:rPr>
        <w:t>.</w:t>
      </w:r>
      <w:r w:rsidRPr="001B754D">
        <w:rPr>
          <w:rFonts w:ascii="Traditional Arabic" w:eastAsia="Times New Roman" w:hAnsi="Traditional Arabic" w:cs="Traditional Arabic"/>
          <w:sz w:val="50"/>
          <w:szCs w:val="50"/>
          <w:rtl/>
          <w14:ligatures w14:val="none"/>
        </w:rPr>
        <w:t xml:space="preserve"> </w:t>
      </w:r>
    </w:p>
    <w:p w14:paraId="3D8477AB" w14:textId="19B3479C" w:rsidR="001B754D" w:rsidRPr="001B754D" w:rsidRDefault="001B754D" w:rsidP="001B754D">
      <w:pPr>
        <w:numPr>
          <w:ilvl w:val="0"/>
          <w:numId w:val="4"/>
        </w:numPr>
        <w:tabs>
          <w:tab w:val="left" w:pos="991"/>
        </w:tabs>
        <w:spacing w:after="0" w:line="240" w:lineRule="auto"/>
        <w:jc w:val="both"/>
        <w:rPr>
          <w:rFonts w:ascii="Traditional Arabic" w:eastAsia="Times New Roman" w:hAnsi="Traditional Arabic" w:cs="Traditional Arabic"/>
          <w:sz w:val="50"/>
          <w:szCs w:val="50"/>
          <w:rtl/>
          <w14:ligatures w14:val="none"/>
        </w:rPr>
      </w:pPr>
      <w:r w:rsidRPr="001B754D">
        <w:rPr>
          <w:rFonts w:ascii="Traditional Arabic" w:eastAsia="Times New Roman" w:hAnsi="Traditional Arabic" w:cs="Traditional Arabic"/>
          <w:b/>
          <w:bCs/>
          <w:color w:val="C00000"/>
          <w:sz w:val="50"/>
          <w:szCs w:val="50"/>
          <w:rtl/>
          <w14:ligatures w14:val="none"/>
        </w:rPr>
        <w:t>نوح عليه السلام</w:t>
      </w:r>
      <w:r w:rsidR="003E3CBA" w:rsidRPr="003E3CBA">
        <w:rPr>
          <w:rFonts w:ascii="Traditional Arabic" w:eastAsia="Times New Roman" w:hAnsi="Traditional Arabic" w:cs="Traditional Arabic" w:hint="cs"/>
          <w:b/>
          <w:bCs/>
          <w:color w:val="C00000"/>
          <w:sz w:val="50"/>
          <w:szCs w:val="50"/>
          <w:rtl/>
          <w14:ligatures w14:val="none"/>
        </w:rPr>
        <w:t>:</w:t>
      </w:r>
      <w:r w:rsidR="003E3CBA" w:rsidRPr="003E3CBA">
        <w:rPr>
          <w:rFonts w:ascii="Traditional Arabic" w:eastAsia="Times New Roman" w:hAnsi="Traditional Arabic" w:cs="Traditional Arabic" w:hint="cs"/>
          <w:color w:val="C00000"/>
          <w:sz w:val="50"/>
          <w:szCs w:val="50"/>
          <w:rtl/>
          <w14:ligatures w14:val="none"/>
        </w:rPr>
        <w:t xml:space="preserve"> </w:t>
      </w:r>
      <w:r w:rsidR="003E3CBA" w:rsidRPr="003E3CBA">
        <w:rPr>
          <w:rFonts w:ascii="Traditional Arabic" w:eastAsia="Times New Roman" w:hAnsi="Traditional Arabic" w:cs="Traditional Arabic" w:hint="cs"/>
          <w:color w:val="6600FF"/>
          <w:sz w:val="50"/>
          <w:szCs w:val="50"/>
          <w:rtl/>
          <w14:ligatures w14:val="none"/>
        </w:rPr>
        <w:t>{</w:t>
      </w:r>
      <w:r w:rsidRPr="001B754D">
        <w:rPr>
          <w:rFonts w:ascii="Traditional Arabic" w:eastAsia="Times New Roman" w:hAnsi="Traditional Arabic" w:cs="Traditional Arabic"/>
          <w:color w:val="6600FF"/>
          <w:sz w:val="50"/>
          <w:szCs w:val="50"/>
          <w:rtl/>
          <w14:ligatures w14:val="none"/>
        </w:rPr>
        <w:t>وقال نوح رب لا تذر على الأرض.</w:t>
      </w:r>
      <w:r w:rsidR="003E3CBA" w:rsidRPr="003E3CBA">
        <w:rPr>
          <w:rFonts w:ascii="Traditional Arabic" w:eastAsia="Times New Roman" w:hAnsi="Traditional Arabic" w:cs="Traditional Arabic" w:hint="cs"/>
          <w:color w:val="6600FF"/>
          <w:sz w:val="50"/>
          <w:szCs w:val="50"/>
          <w:rtl/>
          <w14:ligatures w14:val="none"/>
        </w:rPr>
        <w:t xml:space="preserve"> </w:t>
      </w:r>
      <w:r w:rsidRPr="001B754D">
        <w:rPr>
          <w:rFonts w:ascii="Traditional Arabic" w:eastAsia="Times New Roman" w:hAnsi="Traditional Arabic" w:cs="Traditional Arabic"/>
          <w:color w:val="6600FF"/>
          <w:sz w:val="50"/>
          <w:szCs w:val="50"/>
          <w:rtl/>
          <w14:ligatures w14:val="none"/>
        </w:rPr>
        <w:t>... رَبِّ اغْفِرْ لِي وَلِوَالِدَيَّ وَلِمَنْ دَخَلَ بَيْتِيَ مُؤْمِنًا وَلِلْمُؤْمِنِينَ وَالْمُؤْمِنَاتِ وَلَا تَزِدِ الظَّالِمِينَ إِلَّا تَبَارًا</w:t>
      </w:r>
      <w:r w:rsidR="003E3CBA" w:rsidRPr="003E3CBA">
        <w:rPr>
          <w:rFonts w:ascii="Traditional Arabic" w:eastAsia="Times New Roman" w:hAnsi="Traditional Arabic" w:cs="Traditional Arabic" w:hint="cs"/>
          <w:color w:val="6600FF"/>
          <w:sz w:val="50"/>
          <w:szCs w:val="50"/>
          <w:rtl/>
          <w14:ligatures w14:val="none"/>
        </w:rPr>
        <w:t>}.</w:t>
      </w:r>
    </w:p>
    <w:p w14:paraId="1DEFAB86" w14:textId="09EEF429" w:rsidR="001B754D" w:rsidRPr="001B754D" w:rsidRDefault="001B754D" w:rsidP="001B754D">
      <w:pPr>
        <w:numPr>
          <w:ilvl w:val="0"/>
          <w:numId w:val="4"/>
        </w:numPr>
        <w:tabs>
          <w:tab w:val="left" w:pos="991"/>
        </w:tabs>
        <w:spacing w:after="0" w:line="240" w:lineRule="auto"/>
        <w:jc w:val="both"/>
        <w:rPr>
          <w:rFonts w:ascii="Traditional Arabic" w:eastAsia="Times New Roman" w:hAnsi="Traditional Arabic" w:cs="Traditional Arabic"/>
          <w:sz w:val="50"/>
          <w:szCs w:val="50"/>
          <w14:ligatures w14:val="none"/>
        </w:rPr>
      </w:pPr>
      <w:r w:rsidRPr="001B754D">
        <w:rPr>
          <w:rFonts w:ascii="Traditional Arabic" w:eastAsia="Times New Roman" w:hAnsi="Traditional Arabic" w:cs="Traditional Arabic"/>
          <w:b/>
          <w:bCs/>
          <w:color w:val="C00000"/>
          <w:sz w:val="50"/>
          <w:szCs w:val="50"/>
          <w:rtl/>
          <w14:ligatures w14:val="none"/>
        </w:rPr>
        <w:t>إبراهيم عليه السلام</w:t>
      </w:r>
      <w:r w:rsidR="003E3CBA" w:rsidRPr="003E3CBA">
        <w:rPr>
          <w:rFonts w:ascii="Traditional Arabic" w:eastAsia="Times New Roman" w:hAnsi="Traditional Arabic" w:cs="Traditional Arabic" w:hint="cs"/>
          <w:b/>
          <w:bCs/>
          <w:color w:val="C00000"/>
          <w:sz w:val="50"/>
          <w:szCs w:val="50"/>
          <w:rtl/>
          <w14:ligatures w14:val="none"/>
        </w:rPr>
        <w:t>:</w:t>
      </w:r>
      <w:r w:rsidRPr="001B754D">
        <w:rPr>
          <w:rFonts w:ascii="Traditional Arabic" w:eastAsia="Times New Roman" w:hAnsi="Traditional Arabic" w:cs="Traditional Arabic"/>
          <w:color w:val="C00000"/>
          <w:sz w:val="50"/>
          <w:szCs w:val="50"/>
          <w:rtl/>
          <w14:ligatures w14:val="none"/>
        </w:rPr>
        <w:t xml:space="preserve"> </w:t>
      </w:r>
      <w:r w:rsidR="003E3CBA" w:rsidRPr="003E3CBA">
        <w:rPr>
          <w:rFonts w:ascii="Traditional Arabic" w:eastAsia="Times New Roman" w:hAnsi="Traditional Arabic" w:cs="Traditional Arabic" w:hint="cs"/>
          <w:color w:val="6600FF"/>
          <w:sz w:val="50"/>
          <w:szCs w:val="50"/>
          <w:rtl/>
          <w14:ligatures w14:val="none"/>
        </w:rPr>
        <w:t>{</w:t>
      </w:r>
      <w:r w:rsidRPr="001B754D">
        <w:rPr>
          <w:rFonts w:ascii="Traditional Arabic" w:eastAsia="Times New Roman" w:hAnsi="Traditional Arabic" w:cs="Traditional Arabic"/>
          <w:color w:val="6600FF"/>
          <w:sz w:val="50"/>
          <w:szCs w:val="50"/>
          <w:rtl/>
          <w14:ligatures w14:val="none"/>
        </w:rPr>
        <w:t>رَبَّنَا إِنِّي أَسْكَنْتُ مِنْ ذُرِّيَّتِي بِوَادٍ غَيْرِ ذِي زَرْعٍ عِنْدَ بَيْتِكَ الْمُحَرَّمِ رَبَّنَا لِيُقِيمُوا الصَّلَاةَ فَاجْعَلْ أَفْئِدَةً مِنَ النَّاسِ تَهْوِي إِلَيْهِمْ وَارْزُقْهُمْ مِنَ الثَّمَرَاتِ لَعَلَّهُمْ يَشْكُرُونَ (37) رَبَّنَا إِنَّكَ تَعْلَمُ مَا نُخْفِي وَمَا نُعْلِنُ وَمَا يَخْفَى عَلَى اللَّهِ مِنْ شَيْءٍ فِي الْأَرْضِ وَلَا فِي السَّمَاءِ (38) الْحَمْدُ لِلَّهِ الَّذِي وَهَبَ لِي عَلَى الْكِبَرِ إِسْمَاعِيلَ وَإِسْحَاقَ إِنَّ رَبِّي لَسَمِيعُ الدُّعَاءِ</w:t>
      </w:r>
      <w:r w:rsidR="003E3CBA" w:rsidRPr="003E3CBA">
        <w:rPr>
          <w:rFonts w:ascii="Traditional Arabic" w:eastAsia="Times New Roman" w:hAnsi="Traditional Arabic" w:cs="Traditional Arabic" w:hint="cs"/>
          <w:color w:val="6600FF"/>
          <w:sz w:val="50"/>
          <w:szCs w:val="50"/>
          <w:rtl/>
          <w14:ligatures w14:val="none"/>
        </w:rPr>
        <w:t>}.</w:t>
      </w:r>
    </w:p>
    <w:p w14:paraId="5186D06A" w14:textId="0E960B63" w:rsidR="003E3CBA" w:rsidRPr="003E3CBA" w:rsidRDefault="001B754D" w:rsidP="003E3CBA">
      <w:pPr>
        <w:numPr>
          <w:ilvl w:val="0"/>
          <w:numId w:val="4"/>
        </w:numPr>
        <w:tabs>
          <w:tab w:val="left" w:pos="991"/>
        </w:tabs>
        <w:spacing w:after="0" w:line="240" w:lineRule="auto"/>
        <w:jc w:val="both"/>
        <w:rPr>
          <w:rFonts w:ascii="Traditional Arabic" w:eastAsia="Times New Roman" w:hAnsi="Traditional Arabic" w:cs="Traditional Arabic"/>
          <w:sz w:val="50"/>
          <w:szCs w:val="50"/>
          <w:rtl/>
          <w14:ligatures w14:val="none"/>
        </w:rPr>
      </w:pPr>
      <w:r w:rsidRPr="001B754D">
        <w:rPr>
          <w:rFonts w:ascii="Traditional Arabic" w:eastAsia="Times New Roman" w:hAnsi="Traditional Arabic" w:cs="Traditional Arabic"/>
          <w:sz w:val="50"/>
          <w:szCs w:val="50"/>
          <w:rtl/>
          <w14:ligatures w14:val="none"/>
        </w:rPr>
        <w:lastRenderedPageBreak/>
        <w:t>يوسف عليه السلام</w:t>
      </w:r>
      <w:r w:rsidR="003E3CBA">
        <w:rPr>
          <w:rFonts w:ascii="Traditional Arabic" w:eastAsia="Times New Roman" w:hAnsi="Traditional Arabic" w:cs="Traditional Arabic" w:hint="cs"/>
          <w:sz w:val="50"/>
          <w:szCs w:val="50"/>
          <w:rtl/>
          <w14:ligatures w14:val="none"/>
        </w:rPr>
        <w:t>:</w:t>
      </w:r>
      <w:r w:rsidRPr="001B754D">
        <w:rPr>
          <w:rFonts w:ascii="Traditional Arabic" w:eastAsia="Times New Roman" w:hAnsi="Traditional Arabic" w:cs="Traditional Arabic"/>
          <w:sz w:val="50"/>
          <w:szCs w:val="50"/>
          <w:rtl/>
          <w14:ligatures w14:val="none"/>
        </w:rPr>
        <w:tab/>
        <w:t xml:space="preserve"> </w:t>
      </w:r>
      <w:r w:rsidR="003E3CBA" w:rsidRPr="003E3CBA">
        <w:rPr>
          <w:rFonts w:ascii="Traditional Arabic" w:eastAsia="Times New Roman" w:hAnsi="Traditional Arabic" w:cs="Traditional Arabic" w:hint="cs"/>
          <w:color w:val="6600FF"/>
          <w:sz w:val="50"/>
          <w:szCs w:val="50"/>
          <w:rtl/>
          <w14:ligatures w14:val="none"/>
        </w:rPr>
        <w:t>{</w:t>
      </w:r>
      <w:r w:rsidRPr="001B754D">
        <w:rPr>
          <w:rFonts w:ascii="Traditional Arabic" w:eastAsia="Times New Roman" w:hAnsi="Traditional Arabic" w:cs="Traditional Arabic"/>
          <w:color w:val="6600FF"/>
          <w:sz w:val="50"/>
          <w:szCs w:val="50"/>
          <w:rtl/>
          <w14:ligatures w14:val="none"/>
        </w:rPr>
        <w:t>قَالَ رَبِّ السِّجْنُ أَحَبُّ إِلَيَّ مِمَّا يَدْعُونَنِي إِلَيْهِ وَإِلَّا تَصْرِفْ عَنِّي كَيْدَهُنَّ أَصْبُ إِلَيْهِنَّ وَأَكُنْ مِنَ الْجَاهِلِينَ (33) فَاسْتَجَابَ لَهُ رَبُّهُ فَصَرَفَ عَنْهُ كَيْدَهُنَّ إِنَّهُ هُوَ السَّمِيعُ الْعَلِيمُ (34) ثُمَّ بَدَا لَهُمْ مِنْ بَعْدِ مَا رَأَوُا الْآيَاتِ لَيَسْجُنُنَّهُ حَتَّى حِينٍ</w:t>
      </w:r>
      <w:r w:rsidR="003E3CBA" w:rsidRPr="003E3CBA">
        <w:rPr>
          <w:rFonts w:ascii="Traditional Arabic" w:eastAsia="Times New Roman" w:hAnsi="Traditional Arabic" w:cs="Traditional Arabic" w:hint="cs"/>
          <w:color w:val="6600FF"/>
          <w:sz w:val="50"/>
          <w:szCs w:val="50"/>
          <w:rtl/>
          <w14:ligatures w14:val="none"/>
        </w:rPr>
        <w:t>}.</w:t>
      </w:r>
      <w:r w:rsidRPr="001B754D">
        <w:rPr>
          <w:rFonts w:ascii="Traditional Arabic" w:eastAsia="Times New Roman" w:hAnsi="Traditional Arabic" w:cs="Traditional Arabic"/>
          <w:color w:val="6600FF"/>
          <w:sz w:val="50"/>
          <w:szCs w:val="50"/>
          <w:rtl/>
          <w14:ligatures w14:val="none"/>
        </w:rPr>
        <w:t xml:space="preserve"> </w:t>
      </w:r>
    </w:p>
    <w:p w14:paraId="0E93E356" w14:textId="50024DF9" w:rsidR="001B754D" w:rsidRPr="001B754D" w:rsidRDefault="001B754D" w:rsidP="003E3CBA">
      <w:pPr>
        <w:tabs>
          <w:tab w:val="left" w:pos="991"/>
        </w:tabs>
        <w:spacing w:after="0" w:line="240" w:lineRule="auto"/>
        <w:ind w:left="720"/>
        <w:jc w:val="both"/>
        <w:rPr>
          <w:rFonts w:ascii="Traditional Arabic" w:eastAsia="Times New Roman" w:hAnsi="Traditional Arabic" w:cs="Traditional Arabic"/>
          <w:color w:val="6600FF"/>
          <w:sz w:val="44"/>
          <w:szCs w:val="44"/>
          <w14:ligatures w14:val="none"/>
        </w:rPr>
      </w:pPr>
      <w:r w:rsidRPr="001B754D">
        <w:rPr>
          <w:rFonts w:ascii="Traditional Arabic" w:eastAsia="Times New Roman" w:hAnsi="Traditional Arabic" w:cs="Traditional Arabic"/>
          <w:sz w:val="50"/>
          <w:szCs w:val="50"/>
          <w:rtl/>
          <w14:ligatures w14:val="none"/>
        </w:rPr>
        <w:t xml:space="preserve"> </w:t>
      </w:r>
      <w:r w:rsidRPr="001B754D">
        <w:rPr>
          <w:rFonts w:ascii="Traditional Arabic" w:eastAsia="Times New Roman" w:hAnsi="Traditional Arabic" w:cs="Traditional Arabic"/>
          <w:b/>
          <w:bCs/>
          <w:color w:val="C00000"/>
          <w:sz w:val="50"/>
          <w:szCs w:val="50"/>
          <w:rtl/>
          <w14:ligatures w14:val="none"/>
        </w:rPr>
        <w:t>يدعو بحسن الخاتمة</w:t>
      </w:r>
      <w:r w:rsidR="003E3CBA" w:rsidRPr="003E3CBA">
        <w:rPr>
          <w:rFonts w:ascii="Traditional Arabic" w:eastAsia="Times New Roman" w:hAnsi="Traditional Arabic" w:cs="Traditional Arabic" w:hint="cs"/>
          <w:b/>
          <w:bCs/>
          <w:color w:val="C00000"/>
          <w:sz w:val="50"/>
          <w:szCs w:val="50"/>
          <w:rtl/>
          <w14:ligatures w14:val="none"/>
        </w:rPr>
        <w:t>:</w:t>
      </w:r>
      <w:r w:rsidRPr="001B754D">
        <w:rPr>
          <w:rFonts w:ascii="Traditional Arabic" w:eastAsia="Times New Roman" w:hAnsi="Traditional Arabic" w:cs="Traditional Arabic"/>
          <w:color w:val="C00000"/>
          <w:sz w:val="50"/>
          <w:szCs w:val="50"/>
          <w:rtl/>
          <w14:ligatures w14:val="none"/>
        </w:rPr>
        <w:t xml:space="preserve"> </w:t>
      </w:r>
      <w:r w:rsidR="003E3CBA" w:rsidRPr="003E3CBA">
        <w:rPr>
          <w:rFonts w:cs="Cambria" w:hint="cs"/>
          <w:color w:val="6600FF"/>
          <w:sz w:val="44"/>
          <w:szCs w:val="44"/>
          <w:rtl/>
        </w:rPr>
        <w:t>{</w:t>
      </w:r>
      <w:r w:rsidR="003E3CBA" w:rsidRPr="003E3CBA">
        <w:rPr>
          <w:rFonts w:cs="KFGQPC HAFS Uthmanic Script" w:hint="cs"/>
          <w:color w:val="6600FF"/>
          <w:sz w:val="44"/>
          <w:szCs w:val="44"/>
          <w:rtl/>
        </w:rPr>
        <w:t>رَبِّ قَدۡ ءَاتَيۡتَنِي مِنَ ٱلۡمُلۡكِ وَعَلَّمۡتَنِي مِن تَأۡوِيلِ ٱلۡأَحَادِيثِۚ فَاطِرَ ٱلسَّمَٰوَٰتِ وَٱلۡأَرۡضِ أَنتَ وَلِيِّۦ فِي ٱلدُّنۡيَا وَٱلۡأٓخِرَةِۖ تَوَفَّنِي مُسۡلِمٗا وَأَلۡحِقۡنِي بِٱلصَّٰلِحِينَ</w:t>
      </w:r>
      <w:r w:rsidR="003E3CBA" w:rsidRPr="003E3CBA">
        <w:rPr>
          <w:rFonts w:cs="Cambria" w:hint="cs"/>
          <w:color w:val="6600FF"/>
          <w:sz w:val="44"/>
          <w:szCs w:val="44"/>
          <w:rtl/>
        </w:rPr>
        <w:t>}.</w:t>
      </w:r>
      <w:r w:rsidR="003E3CBA" w:rsidRPr="003E3CBA">
        <w:rPr>
          <w:rFonts w:cs="Traditional Naskh" w:hint="cs"/>
          <w:color w:val="6600FF"/>
          <w:sz w:val="44"/>
          <w:szCs w:val="44"/>
          <w:rtl/>
        </w:rPr>
        <w:t> </w:t>
      </w:r>
    </w:p>
    <w:p w14:paraId="5A8521CC" w14:textId="4EAECB19" w:rsidR="001B754D" w:rsidRPr="001B754D" w:rsidRDefault="001B754D" w:rsidP="001B754D">
      <w:pPr>
        <w:numPr>
          <w:ilvl w:val="0"/>
          <w:numId w:val="4"/>
        </w:numPr>
        <w:tabs>
          <w:tab w:val="left" w:pos="991"/>
        </w:tabs>
        <w:spacing w:after="0" w:line="240" w:lineRule="auto"/>
        <w:jc w:val="both"/>
        <w:rPr>
          <w:rFonts w:ascii="Traditional Arabic" w:eastAsia="Times New Roman" w:hAnsi="Traditional Arabic" w:cs="Traditional Arabic"/>
          <w:sz w:val="50"/>
          <w:szCs w:val="50"/>
          <w14:ligatures w14:val="none"/>
        </w:rPr>
      </w:pPr>
      <w:r w:rsidRPr="001B754D">
        <w:rPr>
          <w:rFonts w:ascii="Traditional Arabic" w:eastAsia="Times New Roman" w:hAnsi="Traditional Arabic" w:cs="Traditional Arabic"/>
          <w:b/>
          <w:bCs/>
          <w:color w:val="C00000"/>
          <w:sz w:val="50"/>
          <w:szCs w:val="50"/>
          <w:rtl/>
          <w14:ligatures w14:val="none"/>
        </w:rPr>
        <w:t>موسى عليه السلام</w:t>
      </w:r>
      <w:r w:rsidR="003E3CBA" w:rsidRPr="003E3CBA">
        <w:rPr>
          <w:rFonts w:ascii="Traditional Arabic" w:eastAsia="Times New Roman" w:hAnsi="Traditional Arabic" w:cs="Traditional Arabic" w:hint="cs"/>
          <w:b/>
          <w:bCs/>
          <w:color w:val="C00000"/>
          <w:sz w:val="50"/>
          <w:szCs w:val="50"/>
          <w:rtl/>
          <w14:ligatures w14:val="none"/>
        </w:rPr>
        <w:t>:</w:t>
      </w:r>
      <w:r w:rsidRPr="001B754D">
        <w:rPr>
          <w:rFonts w:ascii="Traditional Arabic" w:eastAsia="Times New Roman" w:hAnsi="Traditional Arabic" w:cs="Traditional Arabic"/>
          <w:color w:val="C00000"/>
          <w:sz w:val="50"/>
          <w:szCs w:val="50"/>
          <w:rtl/>
          <w14:ligatures w14:val="none"/>
        </w:rPr>
        <w:t xml:space="preserve"> </w:t>
      </w:r>
      <w:r w:rsidR="003E3CBA" w:rsidRPr="003E3CBA">
        <w:rPr>
          <w:rFonts w:ascii="Traditional Arabic" w:eastAsia="Times New Roman" w:hAnsi="Traditional Arabic" w:cs="Traditional Arabic" w:hint="cs"/>
          <w:color w:val="6600FF"/>
          <w:sz w:val="50"/>
          <w:szCs w:val="50"/>
          <w:rtl/>
          <w14:ligatures w14:val="none"/>
        </w:rPr>
        <w:t>{</w:t>
      </w:r>
      <w:r w:rsidRPr="001B754D">
        <w:rPr>
          <w:rFonts w:ascii="Traditional Arabic" w:eastAsia="Times New Roman" w:hAnsi="Traditional Arabic" w:cs="Traditional Arabic"/>
          <w:color w:val="6600FF"/>
          <w:sz w:val="50"/>
          <w:szCs w:val="50"/>
          <w:rtl/>
          <w14:ligatures w14:val="none"/>
        </w:rPr>
        <w:t>رَبِّ اشْرَحْ لِي صَدْرِي (25) وَيَسِّرْ لِي أَمْرِي (26) وَاحْلُلْ عُقْدَةً مِنْ لِسَانِي (27) يَفْقَهُوا قَوْلِي (28) وَاجْعَلْ لِي وَزِيرًا مِنْ أَهْلِي (29) هَارُونَ أَخِي (30) اشْدُدْ بِهِ أَزْرِي (31) وَأَشْرِكْهُ فِي أَمْرِي (32) كَيْ نُسَبِّحَكَ كَثِيرًا (33) وَنَذْكُرَكَ كَثِيرًا (34) إِنَّكَ كُنْتَ بِنَا بَصِيرًا</w:t>
      </w:r>
      <w:r w:rsidR="003E3CBA" w:rsidRPr="003E3CBA">
        <w:rPr>
          <w:rFonts w:ascii="Traditional Arabic" w:eastAsia="Times New Roman" w:hAnsi="Traditional Arabic" w:cs="Traditional Arabic" w:hint="cs"/>
          <w:color w:val="6600FF"/>
          <w:sz w:val="50"/>
          <w:szCs w:val="50"/>
          <w:rtl/>
          <w14:ligatures w14:val="none"/>
        </w:rPr>
        <w:t>}.</w:t>
      </w:r>
    </w:p>
    <w:p w14:paraId="406E7ADB" w14:textId="4EEA31E4" w:rsidR="001B754D" w:rsidRPr="001B754D" w:rsidRDefault="001B754D" w:rsidP="001B754D">
      <w:pPr>
        <w:numPr>
          <w:ilvl w:val="0"/>
          <w:numId w:val="4"/>
        </w:numPr>
        <w:tabs>
          <w:tab w:val="left" w:pos="991"/>
        </w:tabs>
        <w:spacing w:after="0" w:line="240" w:lineRule="auto"/>
        <w:ind w:left="360"/>
        <w:jc w:val="both"/>
        <w:rPr>
          <w:rFonts w:ascii="Traditional Arabic" w:eastAsia="Times New Roman" w:hAnsi="Traditional Arabic" w:cs="Traditional Arabic"/>
          <w:sz w:val="50"/>
          <w:szCs w:val="50"/>
          <w14:ligatures w14:val="none"/>
        </w:rPr>
      </w:pPr>
      <w:r w:rsidRPr="001B754D">
        <w:rPr>
          <w:rFonts w:ascii="Traditional Arabic" w:eastAsia="Times New Roman" w:hAnsi="Traditional Arabic" w:cs="Traditional Arabic"/>
          <w:b/>
          <w:bCs/>
          <w:color w:val="C00000"/>
          <w:sz w:val="50"/>
          <w:szCs w:val="50"/>
          <w:rtl/>
          <w14:ligatures w14:val="none"/>
        </w:rPr>
        <w:t>زكريا عليه السلام</w:t>
      </w:r>
      <w:r w:rsidR="003E3CBA" w:rsidRPr="003E3CBA">
        <w:rPr>
          <w:rFonts w:ascii="Traditional Arabic" w:eastAsia="Times New Roman" w:hAnsi="Traditional Arabic" w:cs="Traditional Arabic" w:hint="cs"/>
          <w:color w:val="C00000"/>
          <w:sz w:val="50"/>
          <w:szCs w:val="50"/>
          <w:rtl/>
          <w14:ligatures w14:val="none"/>
        </w:rPr>
        <w:t>:</w:t>
      </w:r>
      <w:r w:rsidRPr="001B754D">
        <w:rPr>
          <w:rFonts w:ascii="Traditional Arabic" w:eastAsia="Times New Roman" w:hAnsi="Traditional Arabic" w:cs="Traditional Arabic"/>
          <w:color w:val="C00000"/>
          <w:sz w:val="50"/>
          <w:szCs w:val="50"/>
          <w:rtl/>
          <w14:ligatures w14:val="none"/>
        </w:rPr>
        <w:t xml:space="preserve"> </w:t>
      </w:r>
      <w:r w:rsidR="003E3CBA" w:rsidRPr="003E3CBA">
        <w:rPr>
          <w:rFonts w:ascii="Traditional Arabic" w:eastAsia="Times New Roman" w:hAnsi="Traditional Arabic" w:cs="Traditional Arabic" w:hint="cs"/>
          <w:color w:val="6600FF"/>
          <w:sz w:val="50"/>
          <w:szCs w:val="50"/>
          <w:rtl/>
          <w14:ligatures w14:val="none"/>
        </w:rPr>
        <w:t>{</w:t>
      </w:r>
      <w:r w:rsidRPr="001B754D">
        <w:rPr>
          <w:rFonts w:ascii="Traditional Arabic" w:eastAsia="Times New Roman" w:hAnsi="Traditional Arabic" w:cs="Traditional Arabic"/>
          <w:color w:val="6600FF"/>
          <w:sz w:val="50"/>
          <w:szCs w:val="50"/>
          <w:rtl/>
          <w14:ligatures w14:val="none"/>
        </w:rPr>
        <w:t>هُنَالِكَ دَعَا زَكَرِيَّا رَبَّهُ قَالَ رَبِّ هَبْ لِي مِنْ لَدُنْكَ ذُرِّيَّةً طَيِّبَةً إِنَّكَ سَمِيعُ الدُّعَاءِ (38) فَنَادَتْهُ الْمَلَائِكَةُ وَهُوَ قَائِمٌ يُصَلِّي فِي الْمِحْرَابِ أَنَّ اللَّهَ يُبَشِّرُكَ بِيَحْيَى مُصَدِّقًا بِكَلِمَةٍ مِنَ اللَّهِ وَسَيِّدًا وَحَصُورًا وَنَبِيًّا مِنَ الصَّالِحِينَ</w:t>
      </w:r>
      <w:r w:rsidR="003E3CBA" w:rsidRPr="003E3CBA">
        <w:rPr>
          <w:rFonts w:ascii="Traditional Arabic" w:eastAsia="Times New Roman" w:hAnsi="Traditional Arabic" w:cs="Traditional Arabic" w:hint="cs"/>
          <w:color w:val="6600FF"/>
          <w:sz w:val="50"/>
          <w:szCs w:val="50"/>
          <w:rtl/>
          <w14:ligatures w14:val="none"/>
        </w:rPr>
        <w:t>}.</w:t>
      </w:r>
    </w:p>
    <w:p w14:paraId="696C050A" w14:textId="1B5B2F1C" w:rsidR="001B754D" w:rsidRPr="001B754D" w:rsidRDefault="001B754D" w:rsidP="001B754D">
      <w:pPr>
        <w:numPr>
          <w:ilvl w:val="0"/>
          <w:numId w:val="4"/>
        </w:numPr>
        <w:tabs>
          <w:tab w:val="left" w:pos="991"/>
        </w:tabs>
        <w:spacing w:after="0" w:line="240" w:lineRule="auto"/>
        <w:ind w:left="360"/>
        <w:jc w:val="both"/>
        <w:rPr>
          <w:rFonts w:ascii="Traditional Arabic" w:eastAsia="Times New Roman" w:hAnsi="Traditional Arabic" w:cs="Traditional Arabic"/>
          <w:sz w:val="50"/>
          <w:szCs w:val="50"/>
          <w14:ligatures w14:val="none"/>
        </w:rPr>
      </w:pPr>
      <w:r w:rsidRPr="001B754D">
        <w:rPr>
          <w:rFonts w:ascii="Traditional Arabic" w:eastAsia="Times New Roman" w:hAnsi="Traditional Arabic" w:cs="Traditional Arabic"/>
          <w:b/>
          <w:bCs/>
          <w:color w:val="C00000"/>
          <w:sz w:val="50"/>
          <w:szCs w:val="50"/>
          <w:rtl/>
          <w14:ligatures w14:val="none"/>
        </w:rPr>
        <w:t>أيوب عليه السلام</w:t>
      </w:r>
      <w:r w:rsidR="003E3CBA" w:rsidRPr="003E3CBA">
        <w:rPr>
          <w:rFonts w:ascii="Traditional Arabic" w:eastAsia="Times New Roman" w:hAnsi="Traditional Arabic" w:cs="Traditional Arabic" w:hint="cs"/>
          <w:b/>
          <w:bCs/>
          <w:color w:val="C00000"/>
          <w:sz w:val="50"/>
          <w:szCs w:val="50"/>
          <w:rtl/>
          <w14:ligatures w14:val="none"/>
        </w:rPr>
        <w:t>:</w:t>
      </w:r>
      <w:r w:rsidRPr="001B754D">
        <w:rPr>
          <w:rFonts w:ascii="Traditional Arabic" w:eastAsia="Times New Roman" w:hAnsi="Traditional Arabic" w:cs="Traditional Arabic"/>
          <w:color w:val="C00000"/>
          <w:sz w:val="50"/>
          <w:szCs w:val="50"/>
          <w:rtl/>
          <w14:ligatures w14:val="none"/>
        </w:rPr>
        <w:t xml:space="preserve"> </w:t>
      </w:r>
      <w:r w:rsidR="003E3CBA" w:rsidRPr="003E3CBA">
        <w:rPr>
          <w:rFonts w:ascii="Traditional Arabic" w:eastAsia="Times New Roman" w:hAnsi="Traditional Arabic" w:cs="Traditional Arabic" w:hint="cs"/>
          <w:color w:val="6600FF"/>
          <w:sz w:val="50"/>
          <w:szCs w:val="50"/>
          <w:rtl/>
          <w14:ligatures w14:val="none"/>
        </w:rPr>
        <w:t>{</w:t>
      </w:r>
      <w:r w:rsidRPr="001B754D">
        <w:rPr>
          <w:rFonts w:ascii="Traditional Arabic" w:eastAsia="Times New Roman" w:hAnsi="Traditional Arabic" w:cs="Traditional Arabic"/>
          <w:color w:val="6600FF"/>
          <w:sz w:val="50"/>
          <w:szCs w:val="50"/>
          <w:rtl/>
          <w14:ligatures w14:val="none"/>
        </w:rPr>
        <w:t xml:space="preserve">وَاذْكُرْ عَبْدَنَا أَيُّوبَ إِذْ نَادَى رَبَّهُ أَنِّي مَسَّنِيَ الشَّيْطَانُ بِنُصْبٍ وَعَذَابٍ (41) ارْكُضْ بِرِجْلِكَ هَذَا مُغْتَسَلٌ بَارِدٌ </w:t>
      </w:r>
      <w:r w:rsidRPr="001B754D">
        <w:rPr>
          <w:rFonts w:ascii="Traditional Arabic" w:eastAsia="Times New Roman" w:hAnsi="Traditional Arabic" w:cs="Traditional Arabic"/>
          <w:color w:val="6600FF"/>
          <w:sz w:val="50"/>
          <w:szCs w:val="50"/>
          <w:rtl/>
          <w14:ligatures w14:val="none"/>
        </w:rPr>
        <w:lastRenderedPageBreak/>
        <w:t>وَشَرَابٌ (42) وَوَهَبْنَا لَهُ أَهْلَهُ وَمِثْلَهُمْ مَعَهُمْ رَحْمَةً مِنَّا وَذِكْرَى لِأُولِي الْأَلْبَابِ (43) وَخُذْ بِيَدِكَ ضِغْثًا فَاضْرِبْ بِهِ وَلَا تَحْنَثْ إِنَّا وَجَدْنَاهُ صَابِرًا نِعْمَ الْعَبْدُ إِنَّهُ أَوَّابٌ</w:t>
      </w:r>
      <w:r w:rsidR="003E3CBA" w:rsidRPr="003E3CBA">
        <w:rPr>
          <w:rFonts w:ascii="Traditional Arabic" w:eastAsia="Times New Roman" w:hAnsi="Traditional Arabic" w:cs="Traditional Arabic" w:hint="cs"/>
          <w:color w:val="6600FF"/>
          <w:sz w:val="50"/>
          <w:szCs w:val="50"/>
          <w:rtl/>
          <w14:ligatures w14:val="none"/>
        </w:rPr>
        <w:t>}.</w:t>
      </w:r>
    </w:p>
    <w:p w14:paraId="700A3688" w14:textId="3B894F3C" w:rsidR="001B754D" w:rsidRDefault="001B754D" w:rsidP="001B754D">
      <w:pPr>
        <w:numPr>
          <w:ilvl w:val="0"/>
          <w:numId w:val="4"/>
        </w:numPr>
        <w:tabs>
          <w:tab w:val="left" w:pos="991"/>
        </w:tabs>
        <w:spacing w:after="0" w:line="240" w:lineRule="auto"/>
        <w:jc w:val="both"/>
        <w:rPr>
          <w:rFonts w:ascii="Traditional Arabic" w:eastAsia="Times New Roman" w:hAnsi="Traditional Arabic" w:cs="Traditional Arabic"/>
          <w:color w:val="6600FF"/>
          <w:sz w:val="50"/>
          <w:szCs w:val="50"/>
          <w14:ligatures w14:val="none"/>
        </w:rPr>
      </w:pPr>
      <w:r w:rsidRPr="001B754D">
        <w:rPr>
          <w:rFonts w:ascii="Traditional Arabic" w:eastAsia="Times New Roman" w:hAnsi="Traditional Arabic" w:cs="Traditional Arabic"/>
          <w:b/>
          <w:bCs/>
          <w:color w:val="C00000"/>
          <w:sz w:val="50"/>
          <w:szCs w:val="50"/>
          <w:rtl/>
          <w14:ligatures w14:val="none"/>
        </w:rPr>
        <w:t>يونس عليه السلام</w:t>
      </w:r>
      <w:r w:rsidR="003E3CBA" w:rsidRPr="003E3CBA">
        <w:rPr>
          <w:rFonts w:ascii="Traditional Arabic" w:eastAsia="Times New Roman" w:hAnsi="Traditional Arabic" w:cs="Traditional Arabic" w:hint="cs"/>
          <w:b/>
          <w:bCs/>
          <w:color w:val="C00000"/>
          <w:sz w:val="50"/>
          <w:szCs w:val="50"/>
          <w:rtl/>
          <w14:ligatures w14:val="none"/>
        </w:rPr>
        <w:t>:</w:t>
      </w:r>
      <w:r w:rsidRPr="001B754D">
        <w:rPr>
          <w:rFonts w:ascii="Traditional Arabic" w:eastAsia="Times New Roman" w:hAnsi="Traditional Arabic" w:cs="Traditional Arabic"/>
          <w:sz w:val="50"/>
          <w:szCs w:val="50"/>
          <w:rtl/>
          <w14:ligatures w14:val="none"/>
        </w:rPr>
        <w:tab/>
      </w:r>
      <w:r w:rsidR="003E3CBA" w:rsidRPr="003E3CBA">
        <w:rPr>
          <w:rFonts w:ascii="Traditional Arabic" w:eastAsia="Times New Roman" w:hAnsi="Traditional Arabic" w:cs="Traditional Arabic" w:hint="cs"/>
          <w:color w:val="6600FF"/>
          <w:sz w:val="50"/>
          <w:szCs w:val="50"/>
          <w:rtl/>
          <w14:ligatures w14:val="none"/>
        </w:rPr>
        <w:t>{</w:t>
      </w:r>
      <w:r w:rsidRPr="001B754D">
        <w:rPr>
          <w:rFonts w:ascii="Traditional Arabic" w:eastAsia="Times New Roman" w:hAnsi="Traditional Arabic" w:cs="Traditional Arabic"/>
          <w:color w:val="6600FF"/>
          <w:sz w:val="50"/>
          <w:szCs w:val="50"/>
          <w:rtl/>
          <w14:ligatures w14:val="none"/>
        </w:rPr>
        <w:t>وَذَا النُّونِ إِذْ ذَهَبَ مُغَاضِبًا فَظَنَّ أَنْ لَنْ نَقْدِرَ عَلَيْهِ فَنَادَى فِي الظُّلُمَاتِ أَنْ لَا إِلَهَ إِلَّا أَنْتَ سُبْحَانَكَ إِنِّي كُنْتُ مِنَ الظَّالِمِينَ (87) فَاسْتَجَبْنَا لَهُ وَنَجَّيْنَاهُ مِنَ الْغَمِّ وَكَذَلِكَ نُنْجِي الْمُؤْمِنِينَ</w:t>
      </w:r>
      <w:r w:rsidR="003E3CBA" w:rsidRPr="003E3CBA">
        <w:rPr>
          <w:rFonts w:ascii="Traditional Arabic" w:eastAsia="Times New Roman" w:hAnsi="Traditional Arabic" w:cs="Traditional Arabic" w:hint="cs"/>
          <w:color w:val="6600FF"/>
          <w:sz w:val="50"/>
          <w:szCs w:val="50"/>
          <w:rtl/>
          <w14:ligatures w14:val="none"/>
        </w:rPr>
        <w:t>}.</w:t>
      </w:r>
    </w:p>
    <w:p w14:paraId="0B6A4E26" w14:textId="30FA4896" w:rsidR="003E3CBA" w:rsidRPr="001B754D" w:rsidRDefault="003E3CBA" w:rsidP="003E3CBA">
      <w:pPr>
        <w:tabs>
          <w:tab w:val="left" w:pos="991"/>
        </w:tabs>
        <w:spacing w:after="0" w:line="240" w:lineRule="auto"/>
        <w:ind w:left="360"/>
        <w:jc w:val="center"/>
        <w:rPr>
          <w:rFonts w:ascii="Traditional Arabic" w:eastAsia="Times New Roman" w:hAnsi="Traditional Arabic" w:cs="Traditional Arabic"/>
          <w:color w:val="FF0000"/>
          <w:sz w:val="50"/>
          <w:szCs w:val="50"/>
          <w14:ligatures w14:val="none"/>
        </w:rPr>
      </w:pPr>
      <w:r w:rsidRPr="003E3CBA">
        <w:rPr>
          <w:rFonts w:ascii="Traditional Arabic" w:eastAsia="Times New Roman" w:hAnsi="Traditional Arabic" w:cs="Traditional Arabic" w:hint="cs"/>
          <w:b/>
          <w:bCs/>
          <w:color w:val="FF0000"/>
          <w:sz w:val="50"/>
          <w:szCs w:val="50"/>
          <w:rtl/>
          <w14:ligatures w14:val="none"/>
        </w:rPr>
        <w:t>**************************************************</w:t>
      </w:r>
    </w:p>
    <w:p w14:paraId="52DB00CE" w14:textId="77777777" w:rsidR="001B754D" w:rsidRPr="001B754D" w:rsidRDefault="001B754D" w:rsidP="003E3CBA">
      <w:pPr>
        <w:tabs>
          <w:tab w:val="left" w:pos="991"/>
        </w:tabs>
        <w:spacing w:after="0" w:line="240" w:lineRule="auto"/>
        <w:ind w:left="360"/>
        <w:jc w:val="center"/>
        <w:rPr>
          <w:rFonts w:ascii="Traditional Arabic" w:eastAsia="Times New Roman" w:hAnsi="Traditional Arabic" w:cs="Traditional Arabic"/>
          <w:bCs/>
          <w:color w:val="FF0000"/>
          <w:sz w:val="50"/>
          <w:szCs w:val="50"/>
          <w:rtl/>
          <w14:ligatures w14:val="none"/>
        </w:rPr>
      </w:pPr>
      <w:r w:rsidRPr="001B754D">
        <w:rPr>
          <w:rFonts w:ascii="Traditional Arabic" w:eastAsia="Times New Roman" w:hAnsi="Traditional Arabic" w:cs="Traditional Arabic" w:hint="cs"/>
          <w:bCs/>
          <w:color w:val="FF0000"/>
          <w:sz w:val="50"/>
          <w:szCs w:val="50"/>
          <w:rtl/>
          <w14:ligatures w14:val="none"/>
        </w:rPr>
        <w:t>الخطبة الثانية</w:t>
      </w:r>
    </w:p>
    <w:p w14:paraId="36BAD35A" w14:textId="59A90BCF" w:rsidR="001B754D" w:rsidRPr="001B754D" w:rsidRDefault="001B754D" w:rsidP="001B754D">
      <w:pPr>
        <w:tabs>
          <w:tab w:val="left" w:pos="991"/>
        </w:tabs>
        <w:spacing w:after="0" w:line="240" w:lineRule="auto"/>
        <w:jc w:val="both"/>
        <w:rPr>
          <w:rFonts w:ascii="Traditional Arabic" w:eastAsia="Times New Roman" w:hAnsi="Traditional Arabic" w:cs="Traditional Arabic"/>
          <w:bCs/>
          <w:color w:val="C00000"/>
          <w:sz w:val="50"/>
          <w:szCs w:val="50"/>
          <w:rtl/>
          <w14:ligatures w14:val="none"/>
        </w:rPr>
      </w:pPr>
      <w:r w:rsidRPr="001B754D">
        <w:rPr>
          <w:rFonts w:ascii="Traditional Arabic" w:eastAsia="Times New Roman" w:hAnsi="Traditional Arabic" w:cs="Traditional Arabic"/>
          <w:bCs/>
          <w:color w:val="C00000"/>
          <w:sz w:val="50"/>
          <w:szCs w:val="50"/>
          <w:rtl/>
          <w14:ligatures w14:val="none"/>
        </w:rPr>
        <w:t>فإن قال قائل هؤلاء هم الرسل</w:t>
      </w:r>
      <w:r w:rsidR="003E3CBA" w:rsidRPr="003E3CBA">
        <w:rPr>
          <w:rFonts w:ascii="Traditional Arabic" w:eastAsia="Times New Roman" w:hAnsi="Traditional Arabic" w:cs="Traditional Arabic" w:hint="cs"/>
          <w:bCs/>
          <w:color w:val="C00000"/>
          <w:sz w:val="50"/>
          <w:szCs w:val="50"/>
          <w:rtl/>
          <w14:ligatures w14:val="none"/>
        </w:rPr>
        <w:t>،</w:t>
      </w:r>
      <w:r w:rsidRPr="001B754D">
        <w:rPr>
          <w:rFonts w:ascii="Traditional Arabic" w:eastAsia="Times New Roman" w:hAnsi="Traditional Arabic" w:cs="Traditional Arabic"/>
          <w:bCs/>
          <w:color w:val="C00000"/>
          <w:sz w:val="50"/>
          <w:szCs w:val="50"/>
          <w:rtl/>
          <w14:ligatures w14:val="none"/>
        </w:rPr>
        <w:t xml:space="preserve"> فنقول بل غير الرسل يدعون</w:t>
      </w:r>
      <w:r w:rsidRPr="001B754D">
        <w:rPr>
          <w:rFonts w:ascii="Traditional Arabic" w:eastAsia="Times New Roman" w:hAnsi="Traditional Arabic" w:cs="Traditional Arabic" w:hint="cs"/>
          <w:bCs/>
          <w:color w:val="C00000"/>
          <w:sz w:val="50"/>
          <w:szCs w:val="50"/>
          <w:rtl/>
          <w14:ligatures w14:val="none"/>
        </w:rPr>
        <w:t xml:space="preserve"> ويستجيب لهم</w:t>
      </w:r>
      <w:r w:rsidRPr="001B754D">
        <w:rPr>
          <w:rFonts w:ascii="Traditional Arabic" w:eastAsia="Times New Roman" w:hAnsi="Traditional Arabic" w:cs="Traditional Arabic"/>
          <w:bCs/>
          <w:color w:val="C00000"/>
          <w:sz w:val="50"/>
          <w:szCs w:val="50"/>
          <w:rtl/>
          <w14:ligatures w14:val="none"/>
        </w:rPr>
        <w:t>:</w:t>
      </w:r>
    </w:p>
    <w:p w14:paraId="384AE87B" w14:textId="0CBB1E87" w:rsidR="001B754D" w:rsidRPr="001B754D" w:rsidRDefault="003E3CBA" w:rsidP="001B754D">
      <w:pPr>
        <w:numPr>
          <w:ilvl w:val="0"/>
          <w:numId w:val="5"/>
        </w:numPr>
        <w:tabs>
          <w:tab w:val="left" w:pos="991"/>
        </w:tabs>
        <w:spacing w:after="0" w:line="240" w:lineRule="auto"/>
        <w:jc w:val="both"/>
        <w:rPr>
          <w:rFonts w:ascii="Traditional Arabic" w:eastAsia="Times New Roman" w:hAnsi="Traditional Arabic" w:cs="Traditional Arabic"/>
          <w:color w:val="6600FF"/>
          <w:sz w:val="50"/>
          <w:szCs w:val="50"/>
          <w14:ligatures w14:val="none"/>
        </w:rPr>
      </w:pPr>
      <w:r w:rsidRPr="003E3CBA">
        <w:rPr>
          <w:rFonts w:ascii="Traditional Arabic" w:eastAsia="Times New Roman" w:hAnsi="Traditional Arabic" w:cs="Traditional Arabic" w:hint="cs"/>
          <w:color w:val="6600FF"/>
          <w:sz w:val="50"/>
          <w:szCs w:val="50"/>
          <w:rtl/>
          <w14:ligatures w14:val="none"/>
        </w:rPr>
        <w:t>{</w:t>
      </w:r>
      <w:r w:rsidR="001B754D" w:rsidRPr="001B754D">
        <w:rPr>
          <w:rFonts w:ascii="Traditional Arabic" w:eastAsia="Times New Roman" w:hAnsi="Traditional Arabic" w:cs="Traditional Arabic"/>
          <w:color w:val="6600FF"/>
          <w:sz w:val="50"/>
          <w:szCs w:val="50"/>
          <w:rtl/>
          <w14:ligatures w14:val="none"/>
        </w:rPr>
        <w:t>إِذْ قَالَتِ امْرَأَتُ عِمْرَانَ رَبِّ إِنِّي نَذَرْتُ لَكَ مَا فِي بَطْنِي مُحَرَّرًا فَتَقَبَّلْ مِنِّي إِنَّكَ أَنْتَ السَّمِيعُ الْعَلِيمُ (35) فَلَمَّا وَضَعَتْهَا قَالَتْ رَبِّ إِنِّي وَضَعْتُهَا أُنْثَى وَاللَّهُ أَعْلَمُ بِمَا وَضَعَتْ وَلَيْسَ الذَّكَرُ كَالْأُنْثَى وَإِنِّي سَمَّيْتُهَا مَرْيَمَ وَإِنِّي أُعِيذُهَا بِكَ وَذُرِّيَّتَهَا مِنَ الشَّيْطَانِ الرَّجِيمِ (36) فَتَقَبَّلَهَا رَبُّهَا بِقَبُولٍ حَسَنٍ وَأَنْبَتَهَا نَبَاتًا حَسَنًا وَكَفَّلَهَا زَكَرِيَّا</w:t>
      </w:r>
      <w:r w:rsidRPr="003E3CBA">
        <w:rPr>
          <w:rFonts w:ascii="Traditional Arabic" w:eastAsia="Times New Roman" w:hAnsi="Traditional Arabic" w:cs="Traditional Arabic" w:hint="cs"/>
          <w:color w:val="6600FF"/>
          <w:sz w:val="50"/>
          <w:szCs w:val="50"/>
          <w:rtl/>
          <w14:ligatures w14:val="none"/>
        </w:rPr>
        <w:t>}.</w:t>
      </w:r>
    </w:p>
    <w:p w14:paraId="2CC586C9" w14:textId="32172022" w:rsidR="001B754D" w:rsidRPr="001B754D" w:rsidRDefault="003E3CBA" w:rsidP="001B754D">
      <w:pPr>
        <w:numPr>
          <w:ilvl w:val="0"/>
          <w:numId w:val="5"/>
        </w:numPr>
        <w:tabs>
          <w:tab w:val="left" w:pos="991"/>
        </w:tabs>
        <w:spacing w:after="0" w:line="240" w:lineRule="auto"/>
        <w:jc w:val="both"/>
        <w:rPr>
          <w:rFonts w:ascii="Traditional Arabic" w:eastAsia="Times New Roman" w:hAnsi="Traditional Arabic" w:cs="Traditional Arabic"/>
          <w:color w:val="6600FF"/>
          <w:sz w:val="50"/>
          <w:szCs w:val="50"/>
          <w14:ligatures w14:val="none"/>
        </w:rPr>
      </w:pPr>
      <w:r w:rsidRPr="003E3CBA">
        <w:rPr>
          <w:rFonts w:ascii="Traditional Arabic" w:eastAsia="Times New Roman" w:hAnsi="Traditional Arabic" w:cs="Traditional Arabic" w:hint="cs"/>
          <w:color w:val="6600FF"/>
          <w:sz w:val="50"/>
          <w:szCs w:val="50"/>
          <w:rtl/>
          <w14:ligatures w14:val="none"/>
        </w:rPr>
        <w:lastRenderedPageBreak/>
        <w:t>{</w:t>
      </w:r>
      <w:r w:rsidR="001B754D" w:rsidRPr="001B754D">
        <w:rPr>
          <w:rFonts w:ascii="Traditional Arabic" w:eastAsia="Times New Roman" w:hAnsi="Traditional Arabic" w:cs="Traditional Arabic"/>
          <w:color w:val="6600FF"/>
          <w:sz w:val="50"/>
          <w:szCs w:val="50"/>
          <w:rtl/>
          <w14:ligatures w14:val="none"/>
        </w:rPr>
        <w:t>وَلَمَّا بَرَزُوا لِجَالُوتَ وَجُنُودِهِ قَالُوا رَبَّنَا أَفْرِغْ عَلَيْنَا صَبْرًا وَثَبِّتْ أَقْدَامَنَا وَانْصُرْنَا عَلَى الْقَوْمِ الْكَافِرِينَ (250) فَهَزَمُوهُمْ بِإِذْنِ اللَّهِ وَقَتَلَ دَاوُودُ جَالُوتَ وَآتَاهُ اللَّهُ الْمُلْكَ وَالْحِكْمَةَ وَعَلَّمَهُ مِمَّا يَشَاءُ</w:t>
      </w:r>
      <w:r w:rsidRPr="003E3CBA">
        <w:rPr>
          <w:rFonts w:ascii="Traditional Arabic" w:eastAsia="Times New Roman" w:hAnsi="Traditional Arabic" w:cs="Traditional Arabic" w:hint="cs"/>
          <w:color w:val="6600FF"/>
          <w:sz w:val="50"/>
          <w:szCs w:val="50"/>
          <w:rtl/>
          <w14:ligatures w14:val="none"/>
        </w:rPr>
        <w:t>}</w:t>
      </w:r>
      <w:r w:rsidR="001B754D" w:rsidRPr="001B754D">
        <w:rPr>
          <w:rFonts w:ascii="Traditional Arabic" w:eastAsia="Times New Roman" w:hAnsi="Traditional Arabic" w:cs="Traditional Arabic"/>
          <w:color w:val="6600FF"/>
          <w:sz w:val="50"/>
          <w:szCs w:val="50"/>
          <w:rtl/>
          <w14:ligatures w14:val="none"/>
        </w:rPr>
        <w:t xml:space="preserve"> </w:t>
      </w:r>
    </w:p>
    <w:p w14:paraId="30D0872A" w14:textId="65A229AE" w:rsidR="001B754D" w:rsidRPr="001B754D" w:rsidRDefault="00B01E5F" w:rsidP="001B754D">
      <w:pPr>
        <w:numPr>
          <w:ilvl w:val="0"/>
          <w:numId w:val="5"/>
        </w:numPr>
        <w:tabs>
          <w:tab w:val="left" w:pos="991"/>
        </w:tabs>
        <w:spacing w:after="0" w:line="240" w:lineRule="auto"/>
        <w:jc w:val="both"/>
        <w:rPr>
          <w:rFonts w:ascii="Traditional Arabic" w:eastAsia="Times New Roman" w:hAnsi="Traditional Arabic" w:cs="Traditional Arabic"/>
          <w:color w:val="6600FF"/>
          <w:sz w:val="50"/>
          <w:szCs w:val="50"/>
          <w14:ligatures w14:val="none"/>
        </w:rPr>
      </w:pPr>
      <w:r w:rsidRPr="00B01E5F">
        <w:rPr>
          <w:rFonts w:ascii="Traditional Arabic" w:eastAsia="Times New Roman" w:hAnsi="Traditional Arabic" w:cs="Traditional Arabic" w:hint="cs"/>
          <w:color w:val="6600FF"/>
          <w:sz w:val="50"/>
          <w:szCs w:val="50"/>
          <w:rtl/>
          <w14:ligatures w14:val="none"/>
        </w:rPr>
        <w:t>{</w:t>
      </w:r>
      <w:r w:rsidR="001B754D" w:rsidRPr="001B754D">
        <w:rPr>
          <w:rFonts w:ascii="Traditional Arabic" w:eastAsia="Times New Roman" w:hAnsi="Traditional Arabic" w:cs="Traditional Arabic"/>
          <w:color w:val="6600FF"/>
          <w:sz w:val="50"/>
          <w:szCs w:val="50"/>
          <w:rtl/>
          <w14:ligatures w14:val="none"/>
        </w:rPr>
        <w:t>وَالرَّاسِخُونَ فِي الْعِلْمِ يَقُولُونَ آمَنَّا بِهِ كُلٌّ مِنْ عِنْدِ رَبِّنَا وَمَا يَذَّكَّرُ إِلَّا أُولُو الْأَلْبَابِ (7) رَبَّنَا لَا تُزِغْ قُلُوبَنَا بَعْدَ إِذْ هَدَيْتَنَا وَهَبْ لَنَا مِنْ لَدُنْكَ رَحْمَةً إِنَّكَ أَنْتَ الْوَهَّابُ (8) رَبَّنَا إِنَّكَ جَامِعُ النَّاسِ لِيَوْمٍ لَا رَيْبَ فِيهِ إِنَّ اللَّهَ لَا يُخْلِفُ الْمِيعَادَ</w:t>
      </w:r>
      <w:r w:rsidRPr="00B01E5F">
        <w:rPr>
          <w:rFonts w:ascii="Traditional Arabic" w:eastAsia="Times New Roman" w:hAnsi="Traditional Arabic" w:cs="Traditional Arabic" w:hint="cs"/>
          <w:color w:val="6600FF"/>
          <w:sz w:val="50"/>
          <w:szCs w:val="50"/>
          <w:rtl/>
          <w14:ligatures w14:val="none"/>
        </w:rPr>
        <w:t>}</w:t>
      </w:r>
      <w:r w:rsidR="001B754D" w:rsidRPr="001B754D">
        <w:rPr>
          <w:rFonts w:ascii="Traditional Arabic" w:eastAsia="Times New Roman" w:hAnsi="Traditional Arabic" w:cs="Traditional Arabic"/>
          <w:color w:val="6600FF"/>
          <w:sz w:val="50"/>
          <w:szCs w:val="50"/>
          <w:rtl/>
          <w14:ligatures w14:val="none"/>
        </w:rPr>
        <w:t xml:space="preserve"> </w:t>
      </w:r>
    </w:p>
    <w:p w14:paraId="4ADE2E4C" w14:textId="77777777" w:rsidR="001B754D" w:rsidRPr="001B754D" w:rsidRDefault="001B754D" w:rsidP="001B754D">
      <w:pPr>
        <w:tabs>
          <w:tab w:val="left" w:pos="991"/>
        </w:tabs>
        <w:autoSpaceDE w:val="0"/>
        <w:autoSpaceDN w:val="0"/>
        <w:adjustRightInd w:val="0"/>
        <w:spacing w:after="0" w:line="240" w:lineRule="auto"/>
        <w:jc w:val="both"/>
        <w:rPr>
          <w:rFonts w:ascii="Traditional Arabic" w:eastAsia="Times New Roman" w:hAnsi="Traditional Arabic" w:cs="Traditional Arabic"/>
          <w:bCs/>
          <w:color w:val="C00000"/>
          <w:sz w:val="50"/>
          <w:szCs w:val="50"/>
          <w:rtl/>
          <w14:ligatures w14:val="none"/>
        </w:rPr>
      </w:pPr>
      <w:r w:rsidRPr="001B754D">
        <w:rPr>
          <w:rFonts w:ascii="Traditional Arabic" w:eastAsia="Times New Roman" w:hAnsi="Traditional Arabic" w:cs="Traditional Arabic"/>
          <w:bCs/>
          <w:color w:val="C00000"/>
          <w:sz w:val="50"/>
          <w:szCs w:val="50"/>
          <w:rtl/>
          <w14:ligatures w14:val="none"/>
        </w:rPr>
        <w:t>دعاء الكفار أو الفجار في الدنيا:</w:t>
      </w:r>
    </w:p>
    <w:p w14:paraId="48A303DC" w14:textId="4F9F51E4" w:rsidR="001B754D" w:rsidRPr="001B754D" w:rsidRDefault="001B754D" w:rsidP="001B754D">
      <w:pPr>
        <w:tabs>
          <w:tab w:val="left" w:pos="991"/>
        </w:tabs>
        <w:autoSpaceDE w:val="0"/>
        <w:autoSpaceDN w:val="0"/>
        <w:adjustRightInd w:val="0"/>
        <w:spacing w:after="0" w:line="240" w:lineRule="auto"/>
        <w:jc w:val="both"/>
        <w:rPr>
          <w:rFonts w:ascii="Traditional Arabic" w:eastAsia="Times New Roman" w:hAnsi="Traditional Arabic" w:cs="Traditional Arabic"/>
          <w:color w:val="6600FF"/>
          <w:sz w:val="50"/>
          <w:szCs w:val="50"/>
          <w:rtl/>
          <w14:ligatures w14:val="none"/>
        </w:rPr>
      </w:pPr>
      <w:r w:rsidRPr="001B754D">
        <w:rPr>
          <w:rFonts w:ascii="Traditional Arabic" w:eastAsia="Times New Roman" w:hAnsi="Traditional Arabic" w:cs="Traditional Arabic"/>
          <w:b/>
          <w:bCs/>
          <w:color w:val="C00000"/>
          <w:sz w:val="50"/>
          <w:szCs w:val="50"/>
          <w:rtl/>
          <w14:ligatures w14:val="none"/>
        </w:rPr>
        <w:t>قال الله لإبليس</w:t>
      </w:r>
      <w:r w:rsidR="00B01E5F" w:rsidRPr="00B01E5F">
        <w:rPr>
          <w:rFonts w:ascii="Traditional Arabic" w:eastAsia="Times New Roman" w:hAnsi="Traditional Arabic" w:cs="Traditional Arabic" w:hint="cs"/>
          <w:b/>
          <w:bCs/>
          <w:color w:val="C00000"/>
          <w:sz w:val="50"/>
          <w:szCs w:val="50"/>
          <w:rtl/>
          <w14:ligatures w14:val="none"/>
        </w:rPr>
        <w:t>:</w:t>
      </w:r>
      <w:r w:rsidRPr="001B754D">
        <w:rPr>
          <w:rFonts w:ascii="Traditional Arabic" w:eastAsia="Times New Roman" w:hAnsi="Traditional Arabic" w:cs="Traditional Arabic"/>
          <w:color w:val="C00000"/>
          <w:sz w:val="50"/>
          <w:szCs w:val="50"/>
          <w:rtl/>
          <w14:ligatures w14:val="none"/>
        </w:rPr>
        <w:t xml:space="preserve"> </w:t>
      </w:r>
      <w:r w:rsidR="00B01E5F" w:rsidRPr="00B01E5F">
        <w:rPr>
          <w:rFonts w:ascii="Traditional Arabic" w:eastAsia="Times New Roman" w:hAnsi="Traditional Arabic" w:cs="Traditional Arabic" w:hint="cs"/>
          <w:color w:val="6600FF"/>
          <w:sz w:val="50"/>
          <w:szCs w:val="50"/>
          <w:rtl/>
          <w14:ligatures w14:val="none"/>
        </w:rPr>
        <w:t>{</w:t>
      </w:r>
      <w:r w:rsidRPr="001B754D">
        <w:rPr>
          <w:rFonts w:ascii="Traditional Arabic" w:eastAsia="Times New Roman" w:hAnsi="Traditional Arabic" w:cs="Traditional Arabic"/>
          <w:color w:val="6600FF"/>
          <w:sz w:val="50"/>
          <w:szCs w:val="50"/>
          <w:rtl/>
          <w14:ligatures w14:val="none"/>
        </w:rPr>
        <w:t>فَاخْرُجْ مِنْهَا فَإِنَّكَ رَجِيمٌ (77) وَإِنَّ عَلَيْكَ لَعْنَتِي إِلَى يَوْمِ الدِّينِ (78) قَالَ رَبِّ فَأَنْظِرْنِي إِلَى يَوْمِ يُبْعَثُونَ (79) قَالَ فَإِنَّكَ مِنَ الْمُنْظَرِينَ (80) إِلَى يَوْمِ الْوَقْتِ الْمَعْلُومِ (81) قَالَ فَبِعِزَّتِكَ لَأُغْوِيَنَّهُمْ أَجْمَعِينَ (82) إِلَّا عِبَادَكَ مِنْهُمُ الْمُخْلَصِينَ</w:t>
      </w:r>
      <w:r w:rsidR="00B01E5F" w:rsidRPr="00B01E5F">
        <w:rPr>
          <w:rFonts w:ascii="Traditional Arabic" w:eastAsia="Times New Roman" w:hAnsi="Traditional Arabic" w:cs="Traditional Arabic" w:hint="cs"/>
          <w:color w:val="6600FF"/>
          <w:sz w:val="50"/>
          <w:szCs w:val="50"/>
          <w:rtl/>
          <w14:ligatures w14:val="none"/>
        </w:rPr>
        <w:t>}</w:t>
      </w:r>
      <w:r w:rsidR="00C1752F">
        <w:rPr>
          <w:rFonts w:ascii="Traditional Arabic" w:eastAsia="Times New Roman" w:hAnsi="Traditional Arabic" w:cs="Traditional Arabic" w:hint="cs"/>
          <w:color w:val="6600FF"/>
          <w:sz w:val="50"/>
          <w:szCs w:val="50"/>
          <w:rtl/>
          <w14:ligatures w14:val="none"/>
        </w:rPr>
        <w:t>.</w:t>
      </w:r>
    </w:p>
    <w:p w14:paraId="30D7D821" w14:textId="3A69D0FA" w:rsidR="001B754D" w:rsidRPr="001B754D" w:rsidRDefault="00C1752F" w:rsidP="001B754D">
      <w:pPr>
        <w:tabs>
          <w:tab w:val="left" w:pos="991"/>
        </w:tabs>
        <w:autoSpaceDE w:val="0"/>
        <w:autoSpaceDN w:val="0"/>
        <w:adjustRightInd w:val="0"/>
        <w:spacing w:after="0" w:line="240" w:lineRule="auto"/>
        <w:jc w:val="both"/>
        <w:rPr>
          <w:rFonts w:ascii="Traditional Arabic" w:eastAsia="Times New Roman" w:hAnsi="Traditional Arabic" w:cs="Traditional Arabic"/>
          <w:color w:val="6600FF"/>
          <w:sz w:val="50"/>
          <w:szCs w:val="50"/>
          <w:rtl/>
          <w14:ligatures w14:val="none"/>
        </w:rPr>
      </w:pPr>
      <w:r w:rsidRPr="00C1752F">
        <w:rPr>
          <w:rFonts w:ascii="Traditional Arabic" w:eastAsia="Times New Roman" w:hAnsi="Traditional Arabic" w:cs="Traditional Arabic" w:hint="cs"/>
          <w:color w:val="6600FF"/>
          <w:sz w:val="50"/>
          <w:szCs w:val="50"/>
          <w:rtl/>
          <w14:ligatures w14:val="none"/>
        </w:rPr>
        <w:t>{</w:t>
      </w:r>
      <w:r w:rsidR="001B754D" w:rsidRPr="001B754D">
        <w:rPr>
          <w:rFonts w:ascii="Traditional Arabic" w:eastAsia="Times New Roman" w:hAnsi="Traditional Arabic" w:cs="Traditional Arabic"/>
          <w:color w:val="6600FF"/>
          <w:sz w:val="50"/>
          <w:szCs w:val="50"/>
          <w:rtl/>
          <w14:ligatures w14:val="none"/>
        </w:rPr>
        <w:t>هُوَ الَّذِي يُسَيِّرُكُمْ فِي الْبَرِّ وَالْبَحْرِ حَتَّى إِذَا كُنْتُمْ فِي الْفُلْكِ وَجَرَيْنَ بِهِمْ بِرِيحٍ طَيِّبَةٍ وَفَرِحُوا بِهَا جَاءَتْهَا رِيحٌ عَاصِفٌ وَجَاءَهُمُ الْمَوْجُ مِنْ كُلِّ مَكَانٍ وَظَنُّوا أَنَّهُمْ أُحِيطَ بِهِمْ دَعَوُا اللَّهَ مُخْلِصِينَ لَهُ الدِّينَ لَئِنْ أَنْجَيْتَنَا مِنْ هَذِهِ لَنَكُونَنَّ مِنَ الشَّاكِرِينَ (22) فَلَمَّا أَنْجَاهُمْ إِذَا هُمْ يَبْغُونَ فِي الْأَرْضِ بِغَيْرِ الْحَقِّ</w:t>
      </w:r>
      <w:r w:rsidRPr="00C1752F">
        <w:rPr>
          <w:rFonts w:ascii="Traditional Arabic" w:eastAsia="Times New Roman" w:hAnsi="Traditional Arabic" w:cs="Traditional Arabic" w:hint="cs"/>
          <w:color w:val="6600FF"/>
          <w:sz w:val="50"/>
          <w:szCs w:val="50"/>
          <w:rtl/>
          <w14:ligatures w14:val="none"/>
        </w:rPr>
        <w:t>}.</w:t>
      </w:r>
    </w:p>
    <w:p w14:paraId="638B2F38" w14:textId="77777777" w:rsidR="001B754D" w:rsidRPr="001B754D" w:rsidRDefault="001B754D" w:rsidP="001B754D">
      <w:pPr>
        <w:tabs>
          <w:tab w:val="left" w:pos="991"/>
        </w:tabs>
        <w:spacing w:after="0" w:line="240" w:lineRule="auto"/>
        <w:jc w:val="both"/>
        <w:rPr>
          <w:rFonts w:ascii="Traditional Arabic" w:eastAsia="Times New Roman" w:hAnsi="Traditional Arabic" w:cs="Traditional Arabic"/>
          <w:color w:val="6600FF"/>
          <w:sz w:val="50"/>
          <w:szCs w:val="50"/>
          <w14:ligatures w14:val="none"/>
        </w:rPr>
      </w:pPr>
    </w:p>
    <w:p w14:paraId="47FFB59C" w14:textId="77777777" w:rsidR="006D7E8A" w:rsidRPr="001B754D" w:rsidRDefault="006D7E8A" w:rsidP="001B754D">
      <w:pPr>
        <w:jc w:val="both"/>
        <w:rPr>
          <w:color w:val="7030A0"/>
        </w:rPr>
      </w:pPr>
    </w:p>
    <w:sectPr w:rsidR="006D7E8A" w:rsidRPr="001B754D" w:rsidSect="000A66C0">
      <w:footerReference w:type="default" r:id="rId7"/>
      <w:pgSz w:w="11906" w:h="16838"/>
      <w:pgMar w:top="1418" w:right="1701" w:bottom="1418" w:left="1418" w:header="709" w:footer="709" w:gutter="0"/>
      <w:pgBorders w:offsetFrom="page">
        <w:top w:val="thinThickSmallGap" w:sz="24" w:space="24" w:color="00B050" w:shadow="1"/>
        <w:left w:val="thinThickSmallGap" w:sz="24" w:space="24" w:color="00B050" w:shadow="1"/>
        <w:bottom w:val="thinThickSmallGap" w:sz="24" w:space="24" w:color="00B050" w:shadow="1"/>
        <w:right w:val="thinThickSmallGap" w:sz="24" w:space="24" w:color="00B050" w:shadow="1"/>
      </w:pgBorders>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B95E8C" w14:textId="77777777" w:rsidR="002B04A2" w:rsidRDefault="002B04A2">
      <w:pPr>
        <w:spacing w:after="0" w:line="240" w:lineRule="auto"/>
      </w:pPr>
      <w:r>
        <w:separator/>
      </w:r>
    </w:p>
  </w:endnote>
  <w:endnote w:type="continuationSeparator" w:id="0">
    <w:p w14:paraId="34C962FC" w14:textId="77777777" w:rsidR="002B04A2" w:rsidRDefault="002B04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KFGQPC HAFS Uthmanic Script">
    <w:panose1 w:val="02000000000000000000"/>
    <w:charset w:val="B2"/>
    <w:family w:val="auto"/>
    <w:pitch w:val="variable"/>
    <w:sig w:usb0="00002001" w:usb1="80000000" w:usb2="00000000" w:usb3="00000000" w:csb0="00000040" w:csb1="00000000"/>
  </w:font>
  <w:font w:name="Traditional Naskh">
    <w:panose1 w:val="02010000000000000000"/>
    <w:charset w:val="B2"/>
    <w:family w:val="auto"/>
    <w:pitch w:val="variable"/>
    <w:sig w:usb0="8000202F" w:usb1="80002008" w:usb2="00000020"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ambria" w:eastAsia="Times New Roman" w:hAnsi="Cambria" w:cs="Times New Roman"/>
        <w:sz w:val="28"/>
        <w:szCs w:val="28"/>
        <w:rtl/>
        <w:lang w:val="ar-SA"/>
      </w:rPr>
      <w:id w:val="-91545882"/>
      <w:docPartObj>
        <w:docPartGallery w:val="Page Numbers (Bottom of Page)"/>
        <w:docPartUnique/>
      </w:docPartObj>
    </w:sdtPr>
    <w:sdtEndPr>
      <w:rPr>
        <w:color w:val="C00000"/>
      </w:rPr>
    </w:sdtEndPr>
    <w:sdtContent>
      <w:p w14:paraId="17C53172" w14:textId="77777777" w:rsidR="0020516E" w:rsidRPr="00F47E5C" w:rsidRDefault="00000000">
        <w:pPr>
          <w:pStyle w:val="a3"/>
          <w:jc w:val="center"/>
          <w:rPr>
            <w:rFonts w:ascii="Cambria" w:eastAsia="Times New Roman" w:hAnsi="Cambria" w:cs="Times New Roman"/>
            <w:color w:val="C00000"/>
            <w:sz w:val="28"/>
            <w:szCs w:val="28"/>
          </w:rPr>
        </w:pPr>
        <w:r w:rsidRPr="00F47E5C">
          <w:rPr>
            <w:rFonts w:ascii="Cambria" w:eastAsia="Times New Roman" w:hAnsi="Cambria" w:cs="Times New Roman"/>
            <w:color w:val="C00000"/>
            <w:sz w:val="28"/>
            <w:szCs w:val="28"/>
            <w:rtl/>
            <w:lang w:val="ar-SA"/>
          </w:rPr>
          <w:t xml:space="preserve">~ </w:t>
        </w:r>
        <w:r w:rsidRPr="00F47E5C">
          <w:rPr>
            <w:rFonts w:eastAsia="Times New Roman" w:cs="Times New Roman"/>
            <w:color w:val="C00000"/>
          </w:rPr>
          <w:fldChar w:fldCharType="begin"/>
        </w:r>
        <w:r w:rsidRPr="00C078EA">
          <w:rPr>
            <w:color w:val="C00000"/>
          </w:rPr>
          <w:instrText>PAGE    \* MERGEFORMAT</w:instrText>
        </w:r>
        <w:r w:rsidRPr="00F47E5C">
          <w:rPr>
            <w:rFonts w:eastAsia="Times New Roman" w:cs="Times New Roman"/>
            <w:color w:val="C00000"/>
          </w:rPr>
          <w:fldChar w:fldCharType="separate"/>
        </w:r>
        <w:r w:rsidRPr="00F47E5C">
          <w:rPr>
            <w:rFonts w:ascii="Cambria" w:eastAsia="Times New Roman" w:hAnsi="Cambria" w:cs="Times New Roman"/>
            <w:color w:val="C00000"/>
            <w:sz w:val="28"/>
            <w:szCs w:val="28"/>
            <w:rtl/>
            <w:lang w:val="ar-SA"/>
          </w:rPr>
          <w:t>2</w:t>
        </w:r>
        <w:r w:rsidRPr="00F47E5C">
          <w:rPr>
            <w:rFonts w:ascii="Cambria" w:eastAsia="Times New Roman" w:hAnsi="Cambria" w:cs="Times New Roman"/>
            <w:color w:val="C00000"/>
            <w:sz w:val="28"/>
            <w:szCs w:val="28"/>
          </w:rPr>
          <w:fldChar w:fldCharType="end"/>
        </w:r>
        <w:r w:rsidRPr="00F47E5C">
          <w:rPr>
            <w:rFonts w:ascii="Cambria" w:eastAsia="Times New Roman" w:hAnsi="Cambria" w:cs="Times New Roman"/>
            <w:color w:val="C00000"/>
            <w:sz w:val="28"/>
            <w:szCs w:val="28"/>
            <w:rtl/>
            <w:lang w:val="ar-SA"/>
          </w:rPr>
          <w:t xml:space="preserve"> ~</w:t>
        </w:r>
      </w:p>
    </w:sdtContent>
  </w:sdt>
  <w:p w14:paraId="03068F3A" w14:textId="77777777" w:rsidR="0020516E" w:rsidRDefault="0020516E">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172B83" w14:textId="77777777" w:rsidR="002B04A2" w:rsidRDefault="002B04A2">
      <w:pPr>
        <w:spacing w:after="0" w:line="240" w:lineRule="auto"/>
      </w:pPr>
      <w:r>
        <w:separator/>
      </w:r>
    </w:p>
  </w:footnote>
  <w:footnote w:type="continuationSeparator" w:id="0">
    <w:p w14:paraId="5A3ED202" w14:textId="77777777" w:rsidR="002B04A2" w:rsidRDefault="002B04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174F3"/>
    <w:multiLevelType w:val="hybridMultilevel"/>
    <w:tmpl w:val="B21C5EE0"/>
    <w:lvl w:ilvl="0" w:tplc="B50AD86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03B5E"/>
    <w:multiLevelType w:val="hybridMultilevel"/>
    <w:tmpl w:val="8978271A"/>
    <w:lvl w:ilvl="0" w:tplc="B50AD86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41037A"/>
    <w:multiLevelType w:val="hybridMultilevel"/>
    <w:tmpl w:val="3AB48078"/>
    <w:lvl w:ilvl="0" w:tplc="FA6EE24A">
      <w:start w:val="1"/>
      <w:numFmt w:val="decimal"/>
      <w:lvlText w:val="%1-"/>
      <w:lvlJc w:val="left"/>
      <w:pPr>
        <w:ind w:left="718" w:hanging="720"/>
      </w:pPr>
      <w:rPr>
        <w:rFonts w:ascii="Traditional Arabic" w:eastAsia="Times New Roman" w:hAnsi="Traditional Arabic" w:cs="Traditional Arabic"/>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3" w15:restartNumberingAfterBreak="0">
    <w:nsid w:val="4DDA7213"/>
    <w:multiLevelType w:val="hybridMultilevel"/>
    <w:tmpl w:val="2226617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5122539B"/>
    <w:multiLevelType w:val="hybridMultilevel"/>
    <w:tmpl w:val="66786E38"/>
    <w:lvl w:ilvl="0" w:tplc="7B26FE0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3A62EC"/>
    <w:multiLevelType w:val="hybridMultilevel"/>
    <w:tmpl w:val="6F5ED60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76D7603E"/>
    <w:multiLevelType w:val="hybridMultilevel"/>
    <w:tmpl w:val="F6BA06FC"/>
    <w:lvl w:ilvl="0" w:tplc="5B6CCFE6">
      <w:start w:val="1"/>
      <w:numFmt w:val="decimal"/>
      <w:lvlText w:val="%1)"/>
      <w:lvlJc w:val="left"/>
      <w:pPr>
        <w:tabs>
          <w:tab w:val="num" w:pos="540"/>
        </w:tabs>
        <w:ind w:left="540" w:hanging="360"/>
      </w:pPr>
      <w:rPr>
        <w:rFonts w:hint="default"/>
        <w:b/>
        <w:bCs/>
      </w:rPr>
    </w:lvl>
    <w:lvl w:ilvl="1" w:tplc="04090019" w:tentative="1">
      <w:start w:val="1"/>
      <w:numFmt w:val="lowerLetter"/>
      <w:lvlText w:val="%2."/>
      <w:lvlJc w:val="left"/>
      <w:pPr>
        <w:tabs>
          <w:tab w:val="num" w:pos="740"/>
        </w:tabs>
        <w:ind w:left="740" w:hanging="360"/>
      </w:pPr>
    </w:lvl>
    <w:lvl w:ilvl="2" w:tplc="0409001B" w:tentative="1">
      <w:start w:val="1"/>
      <w:numFmt w:val="lowerRoman"/>
      <w:lvlText w:val="%3."/>
      <w:lvlJc w:val="right"/>
      <w:pPr>
        <w:tabs>
          <w:tab w:val="num" w:pos="1460"/>
        </w:tabs>
        <w:ind w:left="1460" w:hanging="180"/>
      </w:pPr>
    </w:lvl>
    <w:lvl w:ilvl="3" w:tplc="0409000F" w:tentative="1">
      <w:start w:val="1"/>
      <w:numFmt w:val="decimal"/>
      <w:lvlText w:val="%4."/>
      <w:lvlJc w:val="left"/>
      <w:pPr>
        <w:tabs>
          <w:tab w:val="num" w:pos="2180"/>
        </w:tabs>
        <w:ind w:left="2180" w:hanging="360"/>
      </w:pPr>
    </w:lvl>
    <w:lvl w:ilvl="4" w:tplc="04090019" w:tentative="1">
      <w:start w:val="1"/>
      <w:numFmt w:val="lowerLetter"/>
      <w:lvlText w:val="%5."/>
      <w:lvlJc w:val="left"/>
      <w:pPr>
        <w:tabs>
          <w:tab w:val="num" w:pos="2900"/>
        </w:tabs>
        <w:ind w:left="2900" w:hanging="360"/>
      </w:pPr>
    </w:lvl>
    <w:lvl w:ilvl="5" w:tplc="0409001B" w:tentative="1">
      <w:start w:val="1"/>
      <w:numFmt w:val="lowerRoman"/>
      <w:lvlText w:val="%6."/>
      <w:lvlJc w:val="right"/>
      <w:pPr>
        <w:tabs>
          <w:tab w:val="num" w:pos="3620"/>
        </w:tabs>
        <w:ind w:left="3620" w:hanging="180"/>
      </w:pPr>
    </w:lvl>
    <w:lvl w:ilvl="6" w:tplc="0409000F" w:tentative="1">
      <w:start w:val="1"/>
      <w:numFmt w:val="decimal"/>
      <w:lvlText w:val="%7."/>
      <w:lvlJc w:val="left"/>
      <w:pPr>
        <w:tabs>
          <w:tab w:val="num" w:pos="4340"/>
        </w:tabs>
        <w:ind w:left="4340" w:hanging="360"/>
      </w:pPr>
    </w:lvl>
    <w:lvl w:ilvl="7" w:tplc="04090019" w:tentative="1">
      <w:start w:val="1"/>
      <w:numFmt w:val="lowerLetter"/>
      <w:lvlText w:val="%8."/>
      <w:lvlJc w:val="left"/>
      <w:pPr>
        <w:tabs>
          <w:tab w:val="num" w:pos="5060"/>
        </w:tabs>
        <w:ind w:left="5060" w:hanging="360"/>
      </w:pPr>
    </w:lvl>
    <w:lvl w:ilvl="8" w:tplc="0409001B" w:tentative="1">
      <w:start w:val="1"/>
      <w:numFmt w:val="lowerRoman"/>
      <w:lvlText w:val="%9."/>
      <w:lvlJc w:val="right"/>
      <w:pPr>
        <w:tabs>
          <w:tab w:val="num" w:pos="5780"/>
        </w:tabs>
        <w:ind w:left="5780" w:hanging="180"/>
      </w:pPr>
    </w:lvl>
  </w:abstractNum>
  <w:num w:numId="1" w16cid:durableId="1522207649">
    <w:abstractNumId w:val="2"/>
  </w:num>
  <w:num w:numId="2" w16cid:durableId="1286041082">
    <w:abstractNumId w:val="0"/>
  </w:num>
  <w:num w:numId="3" w16cid:durableId="2051950411">
    <w:abstractNumId w:val="1"/>
  </w:num>
  <w:num w:numId="4" w16cid:durableId="6549913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75062053">
    <w:abstractNumId w:val="6"/>
  </w:num>
  <w:num w:numId="6" w16cid:durableId="8511440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009514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9C1"/>
    <w:rsid w:val="0000117C"/>
    <w:rsid w:val="00006481"/>
    <w:rsid w:val="00014EB1"/>
    <w:rsid w:val="00030C8A"/>
    <w:rsid w:val="0004301E"/>
    <w:rsid w:val="000851F1"/>
    <w:rsid w:val="000A66C0"/>
    <w:rsid w:val="000C49C1"/>
    <w:rsid w:val="000E44F1"/>
    <w:rsid w:val="001B754D"/>
    <w:rsid w:val="001C71EF"/>
    <w:rsid w:val="0020516E"/>
    <w:rsid w:val="002320B6"/>
    <w:rsid w:val="00240D68"/>
    <w:rsid w:val="00257F76"/>
    <w:rsid w:val="002829E1"/>
    <w:rsid w:val="002B04A2"/>
    <w:rsid w:val="002B70B5"/>
    <w:rsid w:val="002D2FA1"/>
    <w:rsid w:val="002F1381"/>
    <w:rsid w:val="00300713"/>
    <w:rsid w:val="00335626"/>
    <w:rsid w:val="00366B5D"/>
    <w:rsid w:val="0038080D"/>
    <w:rsid w:val="00381F82"/>
    <w:rsid w:val="00393B97"/>
    <w:rsid w:val="003B093A"/>
    <w:rsid w:val="003D2A4A"/>
    <w:rsid w:val="003E0A61"/>
    <w:rsid w:val="003E3CBA"/>
    <w:rsid w:val="003F7C82"/>
    <w:rsid w:val="004039FF"/>
    <w:rsid w:val="0041447A"/>
    <w:rsid w:val="00482FA1"/>
    <w:rsid w:val="00487030"/>
    <w:rsid w:val="004926D2"/>
    <w:rsid w:val="004A7B85"/>
    <w:rsid w:val="004B3FA6"/>
    <w:rsid w:val="00527022"/>
    <w:rsid w:val="005B28EB"/>
    <w:rsid w:val="005C6F48"/>
    <w:rsid w:val="00600EBC"/>
    <w:rsid w:val="006077C7"/>
    <w:rsid w:val="00615039"/>
    <w:rsid w:val="0064493F"/>
    <w:rsid w:val="00650F42"/>
    <w:rsid w:val="00654085"/>
    <w:rsid w:val="00674D53"/>
    <w:rsid w:val="00693B85"/>
    <w:rsid w:val="006D7E8A"/>
    <w:rsid w:val="00710A24"/>
    <w:rsid w:val="0074063B"/>
    <w:rsid w:val="00755D1F"/>
    <w:rsid w:val="00770530"/>
    <w:rsid w:val="00784FA0"/>
    <w:rsid w:val="00791750"/>
    <w:rsid w:val="007936F2"/>
    <w:rsid w:val="007A57C1"/>
    <w:rsid w:val="007B05C2"/>
    <w:rsid w:val="007B5F6B"/>
    <w:rsid w:val="008817FE"/>
    <w:rsid w:val="008C0382"/>
    <w:rsid w:val="008C322A"/>
    <w:rsid w:val="008D3330"/>
    <w:rsid w:val="008F2F86"/>
    <w:rsid w:val="0090706F"/>
    <w:rsid w:val="00942777"/>
    <w:rsid w:val="00984D34"/>
    <w:rsid w:val="00986725"/>
    <w:rsid w:val="009B1B81"/>
    <w:rsid w:val="00A37F5D"/>
    <w:rsid w:val="00A62BCA"/>
    <w:rsid w:val="00A65B5F"/>
    <w:rsid w:val="00A702A4"/>
    <w:rsid w:val="00A93C74"/>
    <w:rsid w:val="00AA0740"/>
    <w:rsid w:val="00AC289C"/>
    <w:rsid w:val="00B01E5F"/>
    <w:rsid w:val="00B25F94"/>
    <w:rsid w:val="00B376DD"/>
    <w:rsid w:val="00B506C2"/>
    <w:rsid w:val="00B61A0F"/>
    <w:rsid w:val="00B837D5"/>
    <w:rsid w:val="00B922D4"/>
    <w:rsid w:val="00B95635"/>
    <w:rsid w:val="00BA6BD1"/>
    <w:rsid w:val="00C166C9"/>
    <w:rsid w:val="00C1752F"/>
    <w:rsid w:val="00C2173C"/>
    <w:rsid w:val="00C21B2B"/>
    <w:rsid w:val="00C27158"/>
    <w:rsid w:val="00C35396"/>
    <w:rsid w:val="00C35705"/>
    <w:rsid w:val="00C65DB8"/>
    <w:rsid w:val="00C70D70"/>
    <w:rsid w:val="00C771FA"/>
    <w:rsid w:val="00CA3072"/>
    <w:rsid w:val="00CD0834"/>
    <w:rsid w:val="00CD63AD"/>
    <w:rsid w:val="00CE2F9E"/>
    <w:rsid w:val="00CE33BC"/>
    <w:rsid w:val="00CE4FB5"/>
    <w:rsid w:val="00CF0C00"/>
    <w:rsid w:val="00D230B5"/>
    <w:rsid w:val="00D37CED"/>
    <w:rsid w:val="00D631BE"/>
    <w:rsid w:val="00D85596"/>
    <w:rsid w:val="00D9154F"/>
    <w:rsid w:val="00D9791A"/>
    <w:rsid w:val="00DC2E22"/>
    <w:rsid w:val="00DE6A4F"/>
    <w:rsid w:val="00E312AE"/>
    <w:rsid w:val="00EB164C"/>
    <w:rsid w:val="00EC3086"/>
    <w:rsid w:val="00EF05A5"/>
    <w:rsid w:val="00F47E5C"/>
    <w:rsid w:val="00FB5A69"/>
    <w:rsid w:val="00FC22E4"/>
    <w:rsid w:val="00FC7079"/>
    <w:rsid w:val="00FC7102"/>
    <w:rsid w:val="00FE60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D1BA3"/>
  <w15:chartTrackingRefBased/>
  <w15:docId w15:val="{65747F69-7284-4E5D-A023-A55EB2EE7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kern w:val="2"/>
        <w:sz w:val="22"/>
        <w:szCs w:val="22"/>
        <w:lang w:val="en-US" w:eastAsia="en-US" w:bidi="ar-SA"/>
        <w14:ligatures w14:val="standardContextual"/>
      </w:rPr>
    </w:rPrDefault>
    <w:pPrDefault>
      <w:pPr>
        <w:bidi/>
        <w:ind w:left="284" w:hanging="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49C1"/>
    <w:pPr>
      <w:spacing w:after="200" w:line="276" w:lineRule="auto"/>
      <w:ind w:left="0" w:firstLine="0"/>
      <w:jc w:val="left"/>
    </w:pPr>
    <w:rPr>
      <w:rFonts w:eastAsiaTheme="minorHAnsi"/>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0C49C1"/>
    <w:pPr>
      <w:tabs>
        <w:tab w:val="center" w:pos="4153"/>
        <w:tab w:val="right" w:pos="8306"/>
      </w:tabs>
      <w:spacing w:after="0" w:line="240" w:lineRule="auto"/>
    </w:pPr>
  </w:style>
  <w:style w:type="character" w:customStyle="1" w:styleId="Char">
    <w:name w:val="تذييل الصفحة Char"/>
    <w:basedOn w:val="a0"/>
    <w:link w:val="a3"/>
    <w:uiPriority w:val="99"/>
    <w:rsid w:val="000C49C1"/>
    <w:rPr>
      <w:rFonts w:eastAsiaTheme="minorHAnsi"/>
      <w:kern w:val="0"/>
    </w:rPr>
  </w:style>
  <w:style w:type="table" w:styleId="a4">
    <w:name w:val="Table Grid"/>
    <w:basedOn w:val="a1"/>
    <w:rsid w:val="000C49C1"/>
    <w:pPr>
      <w:bidi w:val="0"/>
      <w:ind w:left="0" w:firstLine="0"/>
      <w:jc w:val="left"/>
    </w:pPr>
    <w:rPr>
      <w:rFonts w:ascii="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9427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1357</Words>
  <Characters>7741</Characters>
  <Application>Microsoft Office Word</Application>
  <DocSecurity>0</DocSecurity>
  <Lines>64</Lines>
  <Paragraphs>18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 ozama</dc:creator>
  <cp:keywords/>
  <dc:description/>
  <cp:lastModifiedBy>anas ozama</cp:lastModifiedBy>
  <cp:revision>2</cp:revision>
  <dcterms:created xsi:type="dcterms:W3CDTF">2024-11-27T17:28:00Z</dcterms:created>
  <dcterms:modified xsi:type="dcterms:W3CDTF">2024-11-27T17:28:00Z</dcterms:modified>
</cp:coreProperties>
</file>