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7629" w14:textId="73AD9066" w:rsidR="009C429D" w:rsidRPr="009C429D" w:rsidRDefault="009C429D" w:rsidP="009C429D">
      <w:pPr>
        <w:widowControl w:val="0"/>
        <w:spacing w:after="0" w:line="240" w:lineRule="auto"/>
        <w:ind w:hanging="2"/>
        <w:jc w:val="center"/>
        <w:rPr>
          <w:rFonts w:ascii="Traditional Arabic" w:eastAsia="Times New Roman" w:hAnsi="Traditional Arabic" w:cs="Traditional Arabic"/>
          <w:b/>
          <w:bCs/>
          <w:color w:val="FF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من مخالفات البصر</w:t>
      </w:r>
    </w:p>
    <w:p w14:paraId="267004ED" w14:textId="77777777" w:rsid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p>
    <w:p w14:paraId="5494332C" w14:textId="77777777" w:rsid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color w:val="00B050"/>
          <w:sz w:val="48"/>
          <w:szCs w:val="48"/>
          <w:rtl/>
          <w14:ligatures w14:val="none"/>
        </w:rPr>
        <w:t>الحمد لله رب العالمين، والصلاة والسلام على خاتم الأنبياء والمرسلين، نبينا محمد وعلى آله وصحبه أجمعين</w:t>
      </w:r>
      <w:r>
        <w:rPr>
          <w:rFonts w:ascii="Traditional Arabic" w:eastAsia="Times New Roman" w:hAnsi="Traditional Arabic" w:cs="Traditional Arabic" w:hint="cs"/>
          <w:color w:val="00B05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p>
    <w:p w14:paraId="01E8A9CC" w14:textId="3FA45CA6" w:rsid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أما بعد</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color w:val="000000"/>
          <w:sz w:val="48"/>
          <w:szCs w:val="48"/>
          <w:rtl/>
          <w14:ligatures w14:val="none"/>
        </w:rPr>
        <w:t xml:space="preserve"> </w:t>
      </w:r>
      <w:r w:rsidRPr="009C429D">
        <w:rPr>
          <w:rFonts w:ascii="Traditional Arabic" w:eastAsia="Times New Roman" w:hAnsi="Traditional Arabic" w:cs="Traditional Arabic" w:hint="cs"/>
          <w:color w:val="000000"/>
          <w:sz w:val="48"/>
          <w:szCs w:val="48"/>
          <w:rtl/>
          <w14:ligatures w14:val="none"/>
        </w:rPr>
        <w:t>فإن من شكر الله تعالى على نعمه أن تُصرف هذه النعم في مرضاته، أما من صرفها في معصية الله، فقد كفر تلك النعمة وجحدها</w:t>
      </w:r>
      <w:r>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000000"/>
          <w:sz w:val="48"/>
          <w:szCs w:val="48"/>
          <w:rtl/>
          <w14:ligatures w14:val="none"/>
        </w:rPr>
        <w:t xml:space="preserve">وإن مِن أكبر نِعم الله على العبد أن جعله بصيرًا، يبصر الأشياء من حوله؛ ولهذا من حرَمه الله من نعمة البصر، فكان أعمى وصبر على ذلك، كان جزاؤه الجنة، قال رسول الله صلى الله عليه وسلم: </w:t>
      </w:r>
      <w:r w:rsidRPr="009C429D">
        <w:rPr>
          <w:rFonts w:ascii="Traditional Arabic" w:eastAsia="Times New Roman" w:hAnsi="Traditional Arabic" w:cs="Traditional Arabic" w:hint="cs"/>
          <w:color w:val="FF0000"/>
          <w:sz w:val="48"/>
          <w:szCs w:val="48"/>
          <w:rtl/>
          <w14:ligatures w14:val="none"/>
        </w:rPr>
        <w:t>«يَقُولُ اللَّهُ عَزَّ وَجَلَّ: مَنْ أَذْهَبْتُ حَبِيبَتَيْهِ، فَصَبَرَ وَاحْتَسَبَ، لَمْ أَرْضَ لَهُ ثَوَابًا دُونَ الْجَنَّةِ»</w:t>
      </w:r>
      <w:r>
        <w:rPr>
          <w:rFonts w:ascii="Traditional Arabic" w:eastAsia="Times New Roman" w:hAnsi="Traditional Arabic" w:cs="Traditional Arabic" w:hint="cs"/>
          <w:color w:val="FF0000"/>
          <w:sz w:val="48"/>
          <w:szCs w:val="48"/>
          <w:rtl/>
          <w14:ligatures w14:val="none"/>
        </w:rPr>
        <w:t xml:space="preserve">. </w:t>
      </w:r>
      <w:r w:rsidRPr="009C429D">
        <w:rPr>
          <w:rFonts w:ascii="Traditional Arabic" w:eastAsia="Times New Roman" w:hAnsi="Traditional Arabic" w:cs="Traditional Arabic" w:hint="cs"/>
          <w:color w:val="C00000"/>
          <w:sz w:val="48"/>
          <w:szCs w:val="48"/>
          <w:rtl/>
          <w14:ligatures w14:val="none"/>
        </w:rPr>
        <w:t>رواه الترمذي.</w:t>
      </w:r>
      <w:r w:rsidRPr="009C429D">
        <w:rPr>
          <w:rFonts w:ascii="Traditional Arabic" w:eastAsia="Times New Roman" w:hAnsi="Traditional Arabic" w:cs="Traditional Arabic" w:hint="cs"/>
          <w:color w:val="000000"/>
          <w:sz w:val="48"/>
          <w:szCs w:val="48"/>
          <w:rtl/>
          <w14:ligatures w14:val="none"/>
        </w:rPr>
        <w:t xml:space="preserve"> </w:t>
      </w:r>
    </w:p>
    <w:p w14:paraId="3DE0E1E4" w14:textId="77777777" w:rsidR="000F18AA"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color w:val="000000"/>
          <w:sz w:val="48"/>
          <w:szCs w:val="48"/>
          <w:rtl/>
          <w14:ligatures w14:val="none"/>
        </w:rPr>
        <w:t>فلا نصرف هذه النعمة في معصية الله، إلا أن كثيرًا من الناس خالفوا أمر الله عز وجل، وسَخَّروا أبصارهم فيما يُغضب الله؛ وذلك بالنظر إلى ما نهوا عن النظر فيه</w:t>
      </w:r>
      <w:r w:rsidRPr="009C429D">
        <w:rPr>
          <w:rFonts w:ascii="Traditional Arabic" w:eastAsia="Times New Roman" w:hAnsi="Traditional Arabic" w:cs="Traditional Arabic"/>
          <w:color w:val="000000"/>
          <w:sz w:val="48"/>
          <w:szCs w:val="48"/>
          <w14:ligatures w14:val="none"/>
        </w:rPr>
        <w:t>.</w:t>
      </w:r>
      <w:r w:rsidRPr="009C429D">
        <w:rPr>
          <w:rFonts w:ascii="Traditional Arabic" w:eastAsia="Times New Roman" w:hAnsi="Traditional Arabic" w:cs="Traditional Arabic"/>
          <w:color w:val="000000"/>
          <w:sz w:val="48"/>
          <w:szCs w:val="48"/>
          <w:rtl/>
          <w14:ligatures w14:val="none"/>
        </w:rPr>
        <w:t xml:space="preserve"> </w:t>
      </w:r>
    </w:p>
    <w:p w14:paraId="48C06B0D" w14:textId="77777777" w:rsidR="000F18AA"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وإليك بعض مخالفات البصر التي وقع فيها كثير من الناس لعلنا نتوب منها</w:t>
      </w:r>
      <w:r w:rsidRPr="009C429D">
        <w:rPr>
          <w:rFonts w:ascii="Traditional Arabic" w:eastAsia="Times New Roman" w:hAnsi="Traditional Arabic" w:cs="Traditional Arabic"/>
          <w:color w:val="000000"/>
          <w:sz w:val="48"/>
          <w:szCs w:val="48"/>
          <w14:ligatures w14:val="none"/>
        </w:rPr>
        <w:t>:</w:t>
      </w:r>
      <w:r w:rsidRPr="009C429D">
        <w:rPr>
          <w:rFonts w:ascii="Traditional Arabic" w:eastAsia="Times New Roman" w:hAnsi="Traditional Arabic" w:cs="Traditional Arabic"/>
          <w:color w:val="000000"/>
          <w:sz w:val="48"/>
          <w:szCs w:val="48"/>
          <w:rtl/>
          <w14:ligatures w14:val="none"/>
        </w:rPr>
        <w:t xml:space="preserve"> </w:t>
      </w:r>
    </w:p>
    <w:p w14:paraId="25D1D9FE" w14:textId="77777777" w:rsidR="000F18AA" w:rsidRPr="000F18AA" w:rsidRDefault="009C429D" w:rsidP="009C429D">
      <w:pPr>
        <w:widowControl w:val="0"/>
        <w:spacing w:after="0" w:line="240" w:lineRule="auto"/>
        <w:ind w:hanging="2"/>
        <w:jc w:val="both"/>
        <w:rPr>
          <w:rFonts w:ascii="Traditional Arabic" w:eastAsia="Times New Roman" w:hAnsi="Traditional Arabic" w:cs="Traditional Arabic"/>
          <w:b/>
          <w:bCs/>
          <w:color w:val="FF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فمن أخطر آثام البصر والتي حصل فيها التهاون الأمور التالية</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w:t>
      </w:r>
    </w:p>
    <w:p w14:paraId="38FB2E0C" w14:textId="39DD068C" w:rsidR="000F18AA"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أولًا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إطلاق البصر إلى ما حرم الله عز وجل</w:t>
      </w:r>
      <w:r w:rsidR="000F18AA" w:rsidRPr="000F18AA">
        <w:rPr>
          <w:rFonts w:ascii="Traditional Arabic" w:eastAsia="Times New Roman" w:hAnsi="Traditional Arabic" w:cs="Traditional Arabic" w:hint="cs"/>
          <w:b/>
          <w:bCs/>
          <w:color w:val="FF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بالنظر إلى النساء الأجنبيات</w:t>
      </w:r>
      <w:r w:rsidRPr="009C429D">
        <w:rPr>
          <w:rFonts w:ascii="Traditional Arabic" w:eastAsia="Times New Roman" w:hAnsi="Traditional Arabic" w:cs="Traditional Arabic" w:hint="cs"/>
          <w:color w:val="000000"/>
          <w:sz w:val="48"/>
          <w:szCs w:val="48"/>
          <w:rtl/>
          <w14:ligatures w14:val="none"/>
        </w:rPr>
        <w:t>، أو إلى المردان من الغلمان، وقد قال تعالى</w:t>
      </w:r>
      <w:r w:rsidRPr="009C429D">
        <w:rPr>
          <w:rFonts w:ascii="Traditional Arabic" w:eastAsia="Times New Roman" w:hAnsi="Traditional Arabic" w:cs="Traditional Arabic"/>
          <w:color w:val="000000"/>
          <w:sz w:val="48"/>
          <w:szCs w:val="48"/>
          <w14:ligatures w14:val="none"/>
        </w:rPr>
        <w:t>:</w:t>
      </w:r>
      <w:r w:rsidR="000F18AA">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003399"/>
          <w:sz w:val="48"/>
          <w:szCs w:val="48"/>
          <w:rtl/>
          <w14:ligatures w14:val="none"/>
        </w:rPr>
        <w:t xml:space="preserve">﴿قُلْ لِلْمُؤْمِنِينَ </w:t>
      </w:r>
      <w:r w:rsidRPr="009C429D">
        <w:rPr>
          <w:rFonts w:ascii="Traditional Arabic" w:eastAsia="Times New Roman" w:hAnsi="Traditional Arabic" w:cs="Traditional Arabic" w:hint="cs"/>
          <w:color w:val="003399"/>
          <w:sz w:val="48"/>
          <w:szCs w:val="48"/>
          <w:rtl/>
          <w14:ligatures w14:val="none"/>
        </w:rPr>
        <w:lastRenderedPageBreak/>
        <w:t>يَغُضُّوا مِنْ أَبْصَارِهِمْ وَيَحْفَظُوا فُرُوجَهُمْ ذَلِكَ أَزْكَى لَهُمْ إِنَّ اللَّهَ خَبِيرٌ بِمَا يَصْنَعُونَ</w:t>
      </w:r>
      <w:r w:rsidRPr="009C429D">
        <w:rPr>
          <w:rFonts w:ascii="Traditional Arabic" w:eastAsia="Times New Roman" w:hAnsi="Traditional Arabic" w:cs="Traditional Arabic"/>
          <w:color w:val="003399"/>
          <w:sz w:val="48"/>
          <w:szCs w:val="48"/>
          <w14:ligatures w14:val="none"/>
        </w:rPr>
        <w:t> * </w:t>
      </w:r>
      <w:r w:rsidRPr="009C429D">
        <w:rPr>
          <w:rFonts w:ascii="Traditional Arabic" w:eastAsia="Times New Roman" w:hAnsi="Traditional Arabic" w:cs="Traditional Arabic" w:hint="cs"/>
          <w:color w:val="003399"/>
          <w:sz w:val="48"/>
          <w:szCs w:val="48"/>
          <w:rtl/>
          <w14:ligatures w14:val="none"/>
        </w:rPr>
        <w:t>وَقُلْ لِلْمُؤْمِنَاتِ يَغْضُضْنَ مِنْ أَبْصَارِهِنَّ وَيَحْفَظْنَ فُرُوجَهُنَّ وَلَا يُبْدِينَ زِينَتَهُنَّ إِلَّا مَا ظَهَرَ مِنْهَا﴾</w:t>
      </w:r>
      <w:r w:rsidR="000F18AA">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p>
    <w:p w14:paraId="61CB9481" w14:textId="058A2131" w:rsidR="000F18AA" w:rsidRPr="000F18AA" w:rsidRDefault="009C429D" w:rsidP="009C429D">
      <w:pPr>
        <w:widowControl w:val="0"/>
        <w:spacing w:after="0" w:line="240" w:lineRule="auto"/>
        <w:ind w:hanging="2"/>
        <w:jc w:val="both"/>
        <w:rPr>
          <w:rFonts w:ascii="Traditional Arabic" w:eastAsia="Times New Roman" w:hAnsi="Traditional Arabic" w:cs="Traditional Arabic"/>
          <w:color w:val="C00000"/>
          <w:sz w:val="48"/>
          <w:szCs w:val="48"/>
          <w:rtl/>
          <w14:ligatures w14:val="none"/>
        </w:rPr>
      </w:pPr>
      <w:r w:rsidRPr="009C429D">
        <w:rPr>
          <w:rFonts w:ascii="Traditional Arabic" w:eastAsia="Times New Roman" w:hAnsi="Traditional Arabic" w:cs="Traditional Arabic" w:hint="cs"/>
          <w:color w:val="000000"/>
          <w:sz w:val="48"/>
          <w:szCs w:val="48"/>
          <w:rtl/>
          <w14:ligatures w14:val="none"/>
        </w:rPr>
        <w:t>ولقد حصل تساهلٌ كبير في هذا الأمر</w:t>
      </w:r>
      <w:r w:rsidR="000F18AA">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000F18AA">
        <w:rPr>
          <w:rFonts w:ascii="Traditional Arabic" w:eastAsia="Times New Roman" w:hAnsi="Traditional Arabic" w:cs="Traditional Arabic" w:hint="cs"/>
          <w:color w:val="000000"/>
          <w:sz w:val="48"/>
          <w:szCs w:val="48"/>
          <w:rtl/>
          <w14:ligatures w14:val="none"/>
        </w:rPr>
        <w:t>و</w:t>
      </w:r>
      <w:r w:rsidRPr="009C429D">
        <w:rPr>
          <w:rFonts w:ascii="Traditional Arabic" w:eastAsia="Times New Roman" w:hAnsi="Traditional Arabic" w:cs="Traditional Arabic" w:hint="cs"/>
          <w:color w:val="000000"/>
          <w:sz w:val="48"/>
          <w:szCs w:val="48"/>
          <w:rtl/>
          <w14:ligatures w14:val="none"/>
        </w:rPr>
        <w:t>في هذه الأزمنة التي تعرّت فيها المرأة بشكل لم يسبق له نظير، وأصبحت المرأة ومفاتنها تُعرَض بصور متعددة، وتولَّى الإعلام كِبَر هذه المفاسد والفتن، ولم يسلم في هذا الزمان من فتن النظر إلى الأجنبيات وإلى صورهن، إلا من رحم الله عز وجل، وخاصة بعد ظهور القنوات الفضائية، وشبكات الإنترنت ومواقع التواصل التي أقبل عليها كثير من الناس، ومع مرور الوقت يألف الناس مناظر النساء، بل إن انفراد الإنسان بأجهزة الجوال على هذه الحال أشبه بمن يخلو بالمرأة الأجنبية؛ حيث يكون الشيطان ثالثهما، فكما تغري الخلوة بالمرأة الفجور بها؛ فإن الخلوة بهذه الأجهزة تغري باقتحام المواقع التي فيها النساء الفاجرات من باب الفضول</w:t>
      </w:r>
      <w:r w:rsidR="000F18AA">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فلا يلبث هذا المسكين أن يقع في شباك الشيطان، ولا يستطيع الصبر عن هذه المناظر، ويترتب على ذلك الفساد وضَعف الإيمان والاستقامة، والدليل على ذلك ما نسمعه من كثير من الناس في مجالسهم، وهو يتغزلون في جمال مقدمات الأخبار أو الممثلات</w:t>
      </w:r>
      <w:r w:rsidR="000F18AA">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color w:val="000000"/>
          <w:sz w:val="48"/>
          <w:szCs w:val="48"/>
          <w:rtl/>
          <w14:ligatures w14:val="none"/>
        </w:rPr>
        <w:t xml:space="preserve"> </w:t>
      </w:r>
      <w:r w:rsidRPr="009C429D">
        <w:rPr>
          <w:rFonts w:ascii="Traditional Arabic" w:eastAsia="Times New Roman" w:hAnsi="Traditional Arabic" w:cs="Traditional Arabic" w:hint="cs"/>
          <w:color w:val="000000"/>
          <w:sz w:val="48"/>
          <w:szCs w:val="48"/>
          <w:rtl/>
          <w14:ligatures w14:val="none"/>
        </w:rPr>
        <w:t xml:space="preserve">فعن جرير بن عبدالله رضي الله عنه قال: </w:t>
      </w:r>
      <w:r w:rsidRPr="009C429D">
        <w:rPr>
          <w:rFonts w:ascii="Traditional Arabic" w:eastAsia="Times New Roman" w:hAnsi="Traditional Arabic" w:cs="Traditional Arabic" w:hint="cs"/>
          <w:color w:val="FF0000"/>
          <w:sz w:val="48"/>
          <w:szCs w:val="48"/>
          <w:rtl/>
          <w14:ligatures w14:val="none"/>
        </w:rPr>
        <w:t>«سَأَلْتُ رَسُولَ اللهِ صلى الله عليه وسلم عَنْ نَظَرِ الْفُجَاءَةِ، فَأَمَرَنِي أَنْ أَصْرِفَ بَصَرِي»</w:t>
      </w:r>
      <w:r w:rsidR="000F18AA">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000F18AA" w:rsidRPr="000F18AA">
        <w:rPr>
          <w:rFonts w:ascii="Traditional Arabic" w:eastAsia="Times New Roman" w:hAnsi="Traditional Arabic" w:cs="Traditional Arabic" w:hint="cs"/>
          <w:color w:val="C00000"/>
          <w:sz w:val="48"/>
          <w:szCs w:val="48"/>
          <w:rtl/>
          <w14:ligatures w14:val="none"/>
        </w:rPr>
        <w:t>رواه مسلم.</w:t>
      </w:r>
    </w:p>
    <w:p w14:paraId="325EED36" w14:textId="5D6FB293" w:rsidR="000B55B1"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color w:val="000000"/>
          <w:sz w:val="48"/>
          <w:szCs w:val="48"/>
          <w:rtl/>
          <w14:ligatures w14:val="none"/>
        </w:rPr>
        <w:lastRenderedPageBreak/>
        <w:t>وقد تساهل كثير من الناس بإطلاق أبصارهم إلى النساء المتبرجات، سواء كنَّ نساءً في الأسواق أو ممرضات في المستشفيات أو خادمات في البيوت؛ حيث يرون أن ذلك من الصغائر أو يدّعون أنهم ينظروا إليهنَّ بدون شهوة، وهذا من تزيين الشيطان للعبد حتى يُلقيه في حبائله</w:t>
      </w:r>
      <w:r w:rsidRPr="009C429D">
        <w:rPr>
          <w:rFonts w:ascii="Traditional Arabic" w:eastAsia="Times New Roman" w:hAnsi="Traditional Arabic" w:cs="Traditional Arabic"/>
          <w:color w:val="000000"/>
          <w:sz w:val="48"/>
          <w:szCs w:val="48"/>
          <w14:ligatures w14:val="none"/>
        </w:rPr>
        <w:t>.</w:t>
      </w:r>
      <w:r w:rsidRPr="009C429D">
        <w:rPr>
          <w:rFonts w:ascii="Traditional Arabic" w:eastAsia="Times New Roman" w:hAnsi="Traditional Arabic" w:cs="Traditional Arabic"/>
          <w:color w:val="000000"/>
          <w:sz w:val="48"/>
          <w:szCs w:val="48"/>
          <w14:ligatures w14:val="none"/>
        </w:rPr>
        <w:br w:type="textWrapping" w:clear="all"/>
      </w:r>
      <w:r w:rsidRPr="009C429D">
        <w:rPr>
          <w:rFonts w:ascii="Traditional Arabic" w:eastAsia="Times New Roman" w:hAnsi="Traditional Arabic" w:cs="Traditional Arabic"/>
          <w:b/>
          <w:bCs/>
          <w:color w:val="FF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ثانيًا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ومن مخالفات البصر:</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النظر إلى السماء أثناء الصلاة</w:t>
      </w:r>
      <w:r w:rsidRPr="009C429D">
        <w:rPr>
          <w:rFonts w:ascii="Traditional Arabic" w:eastAsia="Times New Roman" w:hAnsi="Traditional Arabic" w:cs="Traditional Arabic" w:hint="cs"/>
          <w:color w:val="000000"/>
          <w:sz w:val="48"/>
          <w:szCs w:val="48"/>
          <w:rtl/>
          <w14:ligatures w14:val="none"/>
        </w:rPr>
        <w:t xml:space="preserve">، فقد ورد النهي عن فعل ذلك؛ حيث قال صلى الله عليه وسلم: </w:t>
      </w:r>
      <w:r w:rsidRPr="009C429D">
        <w:rPr>
          <w:rFonts w:ascii="Traditional Arabic" w:eastAsia="Times New Roman" w:hAnsi="Traditional Arabic" w:cs="Traditional Arabic" w:hint="cs"/>
          <w:color w:val="FF0000"/>
          <w:sz w:val="48"/>
          <w:szCs w:val="48"/>
          <w:rtl/>
          <w14:ligatures w14:val="none"/>
        </w:rPr>
        <w:t>«إِذَا كَانَ أَحَدُكُمْ فِي صَلَاتِهِ، فَلَا يَرْفَعْ بَصَرَهُ إِلَى السَّمَاءِ أَنْ يُلْتَمَعَ بَصَرُهُ»</w:t>
      </w:r>
      <w:r w:rsidR="000B55B1">
        <w:rPr>
          <w:rFonts w:ascii="Traditional Arabic" w:eastAsia="Times New Roman" w:hAnsi="Traditional Arabic" w:cs="Traditional Arabic" w:hint="cs"/>
          <w:color w:val="000000"/>
          <w:sz w:val="48"/>
          <w:szCs w:val="48"/>
          <w:rtl/>
          <w14:ligatures w14:val="none"/>
        </w:rPr>
        <w:t xml:space="preserve">. </w:t>
      </w:r>
      <w:r w:rsidR="000B55B1" w:rsidRPr="000B55B1">
        <w:rPr>
          <w:rFonts w:ascii="Traditional Arabic" w:eastAsia="Times New Roman" w:hAnsi="Traditional Arabic" w:cs="Traditional Arabic" w:hint="cs"/>
          <w:color w:val="C00000"/>
          <w:sz w:val="48"/>
          <w:szCs w:val="48"/>
          <w:rtl/>
          <w14:ligatures w14:val="none"/>
        </w:rPr>
        <w:t>رواه النسائي.</w:t>
      </w:r>
      <w:r w:rsidRPr="009C429D">
        <w:rPr>
          <w:rFonts w:ascii="Traditional Arabic" w:eastAsia="Times New Roman" w:hAnsi="Traditional Arabic" w:cs="Traditional Arabic" w:hint="cs"/>
          <w:color w:val="000000"/>
          <w:sz w:val="48"/>
          <w:szCs w:val="48"/>
          <w:rtl/>
          <w14:ligatures w14:val="none"/>
        </w:rPr>
        <w:t xml:space="preserve"> </w:t>
      </w:r>
    </w:p>
    <w:p w14:paraId="6FEC8737" w14:textId="1A866F0C"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14:ligatures w14:val="none"/>
        </w:rPr>
      </w:pPr>
      <w:r w:rsidRPr="009C429D">
        <w:rPr>
          <w:rFonts w:ascii="Traditional Arabic" w:eastAsia="Times New Roman" w:hAnsi="Traditional Arabic" w:cs="Traditional Arabic" w:hint="cs"/>
          <w:color w:val="000000"/>
          <w:sz w:val="48"/>
          <w:szCs w:val="48"/>
          <w:rtl/>
          <w14:ligatures w14:val="none"/>
        </w:rPr>
        <w:t>وقد حدد لنا رسول الله صلى الله عليه وسلم مواضع النظر داخل الصلاة، فأمرنا صلى الله عليه وسلم أن ننظر إلى موضع سجودنا أثناء الوقوف، وأن ننظر إلى موضع القدمين أثناء الركوع، وأن ننظر إلى السبابة أثناء الجلوس، ونهانا أن نلتفت بأبصارنا يمينًا وشمالًا كالتفات الثعلب، وبيَّن لنا أن الالتفات داخل الصلاة إنما هو اختلاس يختلسه الشيطان من صلاة العبد</w:t>
      </w:r>
      <w:r w:rsidRPr="009C429D">
        <w:rPr>
          <w:rFonts w:ascii="Traditional Arabic" w:eastAsia="Times New Roman" w:hAnsi="Traditional Arabic" w:cs="Traditional Arabic"/>
          <w:color w:val="000000"/>
          <w:sz w:val="48"/>
          <w:szCs w:val="48"/>
          <w14:ligatures w14:val="none"/>
        </w:rPr>
        <w:t>.</w:t>
      </w:r>
    </w:p>
    <w:p w14:paraId="489AFEE3" w14:textId="5B632B12" w:rsidR="000B55B1"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ثالثًا:</w:t>
      </w:r>
      <w:r w:rsidRPr="009C429D">
        <w:rPr>
          <w:rFonts w:ascii="Traditional Arabic" w:eastAsia="Times New Roman" w:hAnsi="Traditional Arabic" w:cs="Traditional Arabic"/>
          <w:b/>
          <w:bCs/>
          <w:color w:val="FF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من مخالفات البصر:</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نظر الرجل إلى عورة الرجل، والمرأة إلى عورة المرأة،</w:t>
      </w:r>
      <w:r w:rsidRPr="009C429D">
        <w:rPr>
          <w:rFonts w:ascii="Traditional Arabic" w:eastAsia="Times New Roman" w:hAnsi="Traditional Arabic" w:cs="Traditional Arabic" w:hint="cs"/>
          <w:color w:val="000000"/>
          <w:sz w:val="48"/>
          <w:szCs w:val="48"/>
          <w:rtl/>
          <w14:ligatures w14:val="none"/>
        </w:rPr>
        <w:t xml:space="preserve"> سواء كان ذلك إلى العورة المغلظة أو التي دونها، وهذا ما يراه الناس في التلفزيون والجوالات من النظر إلى عورات الرجال في الملاعب والمسابح وغيرها</w:t>
      </w:r>
      <w:r w:rsidR="000B55B1">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وقد قال صلى الله عليه وسلم لعلي بن أبي طالب رضي الله عنه: </w:t>
      </w:r>
      <w:r w:rsidRPr="009C429D">
        <w:rPr>
          <w:rFonts w:ascii="Traditional Arabic" w:eastAsia="Times New Roman" w:hAnsi="Traditional Arabic" w:cs="Traditional Arabic" w:hint="cs"/>
          <w:color w:val="FF0000"/>
          <w:sz w:val="48"/>
          <w:szCs w:val="48"/>
          <w:rtl/>
          <w14:ligatures w14:val="none"/>
        </w:rPr>
        <w:t>«لَا تَكْشِفْ فَخِذَكَ، وَلَا تَنْظُرْ إِلَى فَخِذِ حَيٍّ، وَلَا مَيِّتٍ».</w:t>
      </w:r>
      <w:r w:rsidRPr="009C429D">
        <w:rPr>
          <w:rFonts w:ascii="Traditional Arabic" w:eastAsia="Times New Roman" w:hAnsi="Traditional Arabic" w:cs="Traditional Arabic" w:hint="cs"/>
          <w:color w:val="000000"/>
          <w:sz w:val="48"/>
          <w:szCs w:val="48"/>
          <w:rtl/>
          <w14:ligatures w14:val="none"/>
        </w:rPr>
        <w:t xml:space="preserve"> </w:t>
      </w:r>
      <w:r w:rsidR="000B55B1" w:rsidRPr="000B55B1">
        <w:rPr>
          <w:rFonts w:ascii="Traditional Arabic" w:eastAsia="Times New Roman" w:hAnsi="Traditional Arabic" w:cs="Traditional Arabic" w:hint="cs"/>
          <w:color w:val="C00000"/>
          <w:sz w:val="48"/>
          <w:szCs w:val="48"/>
          <w:rtl/>
          <w14:ligatures w14:val="none"/>
        </w:rPr>
        <w:t>رواه أبو داود.</w:t>
      </w:r>
    </w:p>
    <w:p w14:paraId="600C3DCB" w14:textId="65A3665E"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14:ligatures w14:val="none"/>
        </w:rPr>
      </w:pPr>
      <w:r w:rsidRPr="009C429D">
        <w:rPr>
          <w:rFonts w:ascii="Traditional Arabic" w:eastAsia="Times New Roman" w:hAnsi="Traditional Arabic" w:cs="Traditional Arabic" w:hint="cs"/>
          <w:b/>
          <w:bCs/>
          <w:color w:val="FF0000"/>
          <w:sz w:val="48"/>
          <w:szCs w:val="48"/>
          <w:rtl/>
          <w14:ligatures w14:val="none"/>
        </w:rPr>
        <w:t>رابعًا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ومن مخالفات البصر:</w:t>
      </w:r>
      <w:r w:rsidRPr="009C429D">
        <w:rPr>
          <w:rFonts w:ascii="Traditional Arabic" w:eastAsia="Times New Roman" w:hAnsi="Traditional Arabic" w:cs="Traditional Arabic" w:hint="cs"/>
          <w:color w:val="FF0000"/>
          <w:sz w:val="48"/>
          <w:szCs w:val="48"/>
          <w:rtl/>
          <w14:ligatures w14:val="none"/>
        </w:rPr>
        <w:t xml:space="preserve"> أن تُري عينيك ما لم ترَ في المنام</w:t>
      </w:r>
      <w:r w:rsidRPr="009C429D">
        <w:rPr>
          <w:rFonts w:ascii="Traditional Arabic" w:eastAsia="Times New Roman" w:hAnsi="Traditional Arabic" w:cs="Traditional Arabic" w:hint="cs"/>
          <w:color w:val="000000"/>
          <w:sz w:val="48"/>
          <w:szCs w:val="48"/>
          <w:rtl/>
          <w14:ligatures w14:val="none"/>
        </w:rPr>
        <w:t xml:space="preserve">، كأن تدَّعي </w:t>
      </w:r>
      <w:r w:rsidRPr="009C429D">
        <w:rPr>
          <w:rFonts w:ascii="Traditional Arabic" w:eastAsia="Times New Roman" w:hAnsi="Traditional Arabic" w:cs="Traditional Arabic" w:hint="cs"/>
          <w:color w:val="000000"/>
          <w:sz w:val="48"/>
          <w:szCs w:val="48"/>
          <w:rtl/>
          <w14:ligatures w14:val="none"/>
        </w:rPr>
        <w:lastRenderedPageBreak/>
        <w:t xml:space="preserve">كذبًا أنك رأيت في المنام كذا وكذا، قال رسول الله صلى الله عليه وسلم: </w:t>
      </w:r>
      <w:r w:rsidRPr="009C429D">
        <w:rPr>
          <w:rFonts w:ascii="Traditional Arabic" w:eastAsia="Times New Roman" w:hAnsi="Traditional Arabic" w:cs="Traditional Arabic" w:hint="cs"/>
          <w:color w:val="FF0000"/>
          <w:sz w:val="48"/>
          <w:szCs w:val="48"/>
          <w:rtl/>
          <w14:ligatures w14:val="none"/>
        </w:rPr>
        <w:t>«إِنَّ مِنْ أَفْرَى الفِرَى - يعني من أكذب الكذب - أَنْ يُرِيَ عَيْنَيْهِ مَا لَمْ تَرَ».</w:t>
      </w:r>
    </w:p>
    <w:p w14:paraId="29CB2CA1" w14:textId="70F2F585" w:rsidR="00BE76C0"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خامسًا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ومن مخالفات البصر:</w:t>
      </w:r>
      <w:r w:rsidRPr="009C429D">
        <w:rPr>
          <w:rFonts w:ascii="Traditional Arabic" w:eastAsia="Times New Roman" w:hAnsi="Traditional Arabic" w:cs="Traditional Arabic" w:hint="cs"/>
          <w:color w:val="FF0000"/>
          <w:sz w:val="48"/>
          <w:szCs w:val="48"/>
          <w:rtl/>
          <w14:ligatures w14:val="none"/>
        </w:rPr>
        <w:t xml:space="preserve"> النظر إلى عورات البيوت</w:t>
      </w:r>
      <w:r w:rsidRPr="009C429D">
        <w:rPr>
          <w:rFonts w:ascii="Traditional Arabic" w:eastAsia="Times New Roman" w:hAnsi="Traditional Arabic" w:cs="Traditional Arabic" w:hint="cs"/>
          <w:color w:val="000000"/>
          <w:sz w:val="48"/>
          <w:szCs w:val="48"/>
          <w:rtl/>
          <w14:ligatures w14:val="none"/>
        </w:rPr>
        <w:t xml:space="preserve">، وقد جاء التغليظ في ذلك في قوله صلى الله عليه وسلم: </w:t>
      </w:r>
      <w:r w:rsidRPr="009C429D">
        <w:rPr>
          <w:rFonts w:ascii="Traditional Arabic" w:eastAsia="Times New Roman" w:hAnsi="Traditional Arabic" w:cs="Traditional Arabic" w:hint="cs"/>
          <w:color w:val="FF0000"/>
          <w:sz w:val="48"/>
          <w:szCs w:val="48"/>
          <w:rtl/>
          <w14:ligatures w14:val="none"/>
        </w:rPr>
        <w:t>«مَنِ اطَّلَعَ فِي بَيْتِ قَوْمٍ بِغَيْرِ إِذْنِهِمْ، فَقَدْ حَلَّ لَهُمْ أَنْ يَفْقَؤُوا عَيْنَهُ»</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00BE76C0" w:rsidRPr="00BE76C0">
        <w:rPr>
          <w:rFonts w:ascii="Traditional Arabic" w:eastAsia="Times New Roman" w:hAnsi="Traditional Arabic" w:cs="Traditional Arabic" w:hint="cs"/>
          <w:color w:val="C00000"/>
          <w:sz w:val="48"/>
          <w:szCs w:val="48"/>
          <w:rtl/>
          <w14:ligatures w14:val="none"/>
        </w:rPr>
        <w:t>رواه مسلم.</w:t>
      </w:r>
      <w:r w:rsidR="00BE76C0">
        <w:rPr>
          <w:rFonts w:ascii="Traditional Arabic" w:eastAsia="Times New Roman" w:hAnsi="Traditional Arabic" w:cs="Traditional Arabic" w:hint="cs"/>
          <w:color w:val="000000"/>
          <w:sz w:val="48"/>
          <w:szCs w:val="48"/>
          <w:rtl/>
          <w14:ligatures w14:val="none"/>
        </w:rPr>
        <w:t xml:space="preserve"> </w:t>
      </w:r>
    </w:p>
    <w:p w14:paraId="2B03D150" w14:textId="554EF2A7" w:rsidR="00BE76C0" w:rsidRPr="00BE76C0" w:rsidRDefault="009C429D" w:rsidP="009C429D">
      <w:pPr>
        <w:widowControl w:val="0"/>
        <w:spacing w:after="0" w:line="240" w:lineRule="auto"/>
        <w:ind w:hanging="2"/>
        <w:jc w:val="both"/>
        <w:rPr>
          <w:rFonts w:ascii="Traditional Arabic" w:eastAsia="Times New Roman" w:hAnsi="Traditional Arabic" w:cs="Traditional Arabic"/>
          <w:color w:val="C00000"/>
          <w:sz w:val="48"/>
          <w:szCs w:val="48"/>
          <w:rtl/>
          <w14:ligatures w14:val="none"/>
        </w:rPr>
      </w:pPr>
      <w:r w:rsidRPr="009C429D">
        <w:rPr>
          <w:rFonts w:ascii="Traditional Arabic" w:eastAsia="Times New Roman" w:hAnsi="Traditional Arabic" w:cs="Traditional Arabic" w:hint="cs"/>
          <w:color w:val="000000"/>
          <w:sz w:val="48"/>
          <w:szCs w:val="48"/>
          <w:rtl/>
          <w14:ligatures w14:val="none"/>
        </w:rPr>
        <w:t xml:space="preserve">وقال رسول الله صلى الله عليه وسلم لرجل كان ينظر من خُلل الباب وَمَعَ النَّبِيِّ صلى الله عليه وسلم مِدْرًى يَحُكُّ بِهِ رَأْسَهُ، فَقَالَ: </w:t>
      </w:r>
      <w:r w:rsidRPr="009C429D">
        <w:rPr>
          <w:rFonts w:ascii="Traditional Arabic" w:eastAsia="Times New Roman" w:hAnsi="Traditional Arabic" w:cs="Traditional Arabic" w:hint="cs"/>
          <w:color w:val="FF0000"/>
          <w:sz w:val="48"/>
          <w:szCs w:val="48"/>
          <w:rtl/>
          <w14:ligatures w14:val="none"/>
        </w:rPr>
        <w:t>«لَوْ أَعْلَمُ أَنَّكَ تَنْظُرُ، لَطَعَنْتُ بِهِ فِي عَيْنِكَ، إِنَّمَا جُعِلَ الِاسْتِئْذَانُ مِنْ أَجْلِ البَصَرِ»</w:t>
      </w:r>
      <w:r w:rsidR="00BE76C0">
        <w:rPr>
          <w:rFonts w:ascii="Traditional Arabic" w:eastAsia="Times New Roman" w:hAnsi="Traditional Arabic" w:cs="Traditional Arabic" w:hint="cs"/>
          <w:color w:val="FF0000"/>
          <w:sz w:val="48"/>
          <w:szCs w:val="48"/>
          <w:rtl/>
          <w14:ligatures w14:val="none"/>
        </w:rPr>
        <w:t xml:space="preserve">. </w:t>
      </w:r>
      <w:r w:rsidR="00BE76C0" w:rsidRPr="00BE76C0">
        <w:rPr>
          <w:rFonts w:ascii="Traditional Arabic" w:eastAsia="Times New Roman" w:hAnsi="Traditional Arabic" w:cs="Traditional Arabic" w:hint="cs"/>
          <w:color w:val="C00000"/>
          <w:sz w:val="48"/>
          <w:szCs w:val="48"/>
          <w:rtl/>
          <w14:ligatures w14:val="none"/>
        </w:rPr>
        <w:t xml:space="preserve">رواه البخاري. </w:t>
      </w:r>
      <w:r w:rsidRPr="009C429D">
        <w:rPr>
          <w:rFonts w:ascii="Traditional Arabic" w:eastAsia="Times New Roman" w:hAnsi="Traditional Arabic" w:cs="Traditional Arabic" w:hint="cs"/>
          <w:color w:val="C00000"/>
          <w:sz w:val="48"/>
          <w:szCs w:val="48"/>
          <w:rtl/>
          <w14:ligatures w14:val="none"/>
        </w:rPr>
        <w:t xml:space="preserve"> </w:t>
      </w:r>
    </w:p>
    <w:p w14:paraId="50AB757A" w14:textId="05E49F93"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14:ligatures w14:val="none"/>
        </w:rPr>
      </w:pPr>
      <w:r w:rsidRPr="009C429D">
        <w:rPr>
          <w:rFonts w:ascii="Traditional Arabic" w:eastAsia="Times New Roman" w:hAnsi="Traditional Arabic" w:cs="Traditional Arabic" w:hint="cs"/>
          <w:color w:val="000000"/>
          <w:sz w:val="48"/>
          <w:szCs w:val="48"/>
          <w:rtl/>
          <w14:ligatures w14:val="none"/>
        </w:rPr>
        <w:t>فالنظر إلى عورات البيوت محرَّم</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وأما ما يفعله الأغبياء من تصوير بيوتهم عن طريق السناب ونحوه ونشرها في المجتمع لأجل صناعة محتوى والحصول على الشهرة</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فإن هذا نوع من الوقاحة وقلة الحياء وضعف الغيرة</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ولا يجوز نظر الرجل للمرأة والعكس.</w:t>
      </w:r>
      <w:r w:rsidRPr="009C429D">
        <w:rPr>
          <w:rFonts w:ascii="Traditional Arabic" w:eastAsia="Times New Roman" w:hAnsi="Traditional Arabic" w:cs="Traditional Arabic"/>
          <w:color w:val="000000"/>
          <w:sz w:val="48"/>
          <w:szCs w:val="48"/>
          <w14:ligatures w14:val="none"/>
        </w:rPr>
        <w:t> </w:t>
      </w:r>
    </w:p>
    <w:p w14:paraId="5CC6B644" w14:textId="021D722C"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FF0000"/>
          <w:sz w:val="48"/>
          <w:szCs w:val="48"/>
          <w14:ligatures w14:val="none"/>
        </w:rPr>
      </w:pPr>
      <w:r w:rsidRPr="009C429D">
        <w:rPr>
          <w:rFonts w:ascii="Traditional Arabic" w:eastAsia="Times New Roman" w:hAnsi="Traditional Arabic" w:cs="Traditional Arabic" w:hint="cs"/>
          <w:b/>
          <w:bCs/>
          <w:color w:val="FF0000"/>
          <w:sz w:val="48"/>
          <w:szCs w:val="48"/>
          <w:rtl/>
          <w14:ligatures w14:val="none"/>
        </w:rPr>
        <w:t>سادسًا: ومن مخالفات البصر:</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النظر إلى المنكرات دون تغييرها مع القدرة على ذلك</w:t>
      </w:r>
      <w:r w:rsidRPr="009C429D">
        <w:rPr>
          <w:rFonts w:ascii="Traditional Arabic" w:eastAsia="Times New Roman" w:hAnsi="Traditional Arabic" w:cs="Traditional Arabic" w:hint="cs"/>
          <w:color w:val="000000"/>
          <w:sz w:val="48"/>
          <w:szCs w:val="48"/>
          <w:rtl/>
          <w14:ligatures w14:val="none"/>
        </w:rPr>
        <w:t xml:space="preserve">؛ إذ قد يرى المسلم منكرًا من المنكرات، ويبقى ينظر إليه، ويحضر في مكانه مع قدرته على التغيير، وهذا بحد ذاته منكر؛ إذ لا يجوز إطلاق البصر إلى معاصي الله تعالى دون تغيير، وإنما المتعين في هذه الحالة تغيير المنكر أو صرف النظر عنه وهجْر مكانه، فهذا مما ينبغي صرف </w:t>
      </w:r>
      <w:r w:rsidRPr="009C429D">
        <w:rPr>
          <w:rFonts w:ascii="Traditional Arabic" w:eastAsia="Times New Roman" w:hAnsi="Traditional Arabic" w:cs="Traditional Arabic" w:hint="cs"/>
          <w:color w:val="000000"/>
          <w:sz w:val="48"/>
          <w:szCs w:val="48"/>
          <w:rtl/>
          <w14:ligatures w14:val="none"/>
        </w:rPr>
        <w:lastRenderedPageBreak/>
        <w:t xml:space="preserve">النظر عنه إلا لمغير له، وقد قال صلى الله عليه وسلم: </w:t>
      </w:r>
      <w:r w:rsidRPr="009C429D">
        <w:rPr>
          <w:rFonts w:ascii="Traditional Arabic" w:eastAsia="Times New Roman" w:hAnsi="Traditional Arabic" w:cs="Traditional Arabic" w:hint="cs"/>
          <w:color w:val="FF0000"/>
          <w:sz w:val="48"/>
          <w:szCs w:val="48"/>
          <w:rtl/>
          <w14:ligatures w14:val="none"/>
        </w:rPr>
        <w:t>«إِيَّاكُمْ وَالجُلُوسَ عَلَى الطُّرُقَاتِ»، فَقَالُوا: مَا لَنَا بُدٌّ، إِنَّمَا هِيَ مَجَالِسُنَا نَتَحَدَّثُ فِيهَا، قَالَ: «فَإِذَا أَبَيْتُمْ إِلَّا المَجَالِسَ، فَأَعْطُوا الطَّرِيقَ حَقَّهَا»، قَالُوا: وَمَا حَقُّ الطَّرِيقِ؟ قَالَ: «غَضُّ البَصَرِ، وَكَفُّ الأَذَى، وَرَدُّ السَّلاَمِ، وَأَمْرٌ بِالْمَعْرُوفِ، وَنَهْيٌ عَنِ المُنْكَرِ».</w:t>
      </w:r>
    </w:p>
    <w:p w14:paraId="4E4B2C96" w14:textId="3EB1C0C6"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14:ligatures w14:val="none"/>
        </w:rPr>
      </w:pPr>
      <w:r w:rsidRPr="009C429D">
        <w:rPr>
          <w:rFonts w:ascii="Traditional Arabic" w:eastAsia="Times New Roman" w:hAnsi="Traditional Arabic" w:cs="Traditional Arabic" w:hint="cs"/>
          <w:b/>
          <w:bCs/>
          <w:color w:val="FF0000"/>
          <w:sz w:val="48"/>
          <w:szCs w:val="48"/>
          <w:rtl/>
          <w14:ligatures w14:val="none"/>
        </w:rPr>
        <w:t>سابعًا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ومن مخالفات البصر: </w:t>
      </w:r>
      <w:r w:rsidRPr="009C429D">
        <w:rPr>
          <w:rFonts w:ascii="Traditional Arabic" w:eastAsia="Times New Roman" w:hAnsi="Traditional Arabic" w:cs="Traditional Arabic" w:hint="cs"/>
          <w:color w:val="FF0000"/>
          <w:sz w:val="48"/>
          <w:szCs w:val="48"/>
          <w:rtl/>
          <w14:ligatures w14:val="none"/>
        </w:rPr>
        <w:t>غمز العين للسخرية بالناس ولمزهم</w:t>
      </w:r>
      <w:r w:rsidRPr="009C429D">
        <w:rPr>
          <w:rFonts w:ascii="Traditional Arabic" w:eastAsia="Times New Roman" w:hAnsi="Traditional Arabic" w:cs="Traditional Arabic" w:hint="cs"/>
          <w:color w:val="000000"/>
          <w:sz w:val="48"/>
          <w:szCs w:val="48"/>
          <w:rtl/>
          <w14:ligatures w14:val="none"/>
        </w:rPr>
        <w:t xml:space="preserve"> أو </w:t>
      </w:r>
      <w:r w:rsidRPr="009C429D">
        <w:rPr>
          <w:rFonts w:ascii="Traditional Arabic" w:eastAsia="Times New Roman" w:hAnsi="Traditional Arabic" w:cs="Traditional Arabic" w:hint="cs"/>
          <w:color w:val="FF0000"/>
          <w:sz w:val="48"/>
          <w:szCs w:val="48"/>
          <w:rtl/>
          <w14:ligatures w14:val="none"/>
        </w:rPr>
        <w:t>غمزها للمغازلة</w:t>
      </w:r>
      <w:r w:rsidRPr="009C429D">
        <w:rPr>
          <w:rFonts w:ascii="Traditional Arabic" w:eastAsia="Times New Roman" w:hAnsi="Traditional Arabic" w:cs="Traditional Arabic" w:hint="cs"/>
          <w:color w:val="000000"/>
          <w:sz w:val="48"/>
          <w:szCs w:val="48"/>
          <w:rtl/>
          <w14:ligatures w14:val="none"/>
        </w:rPr>
        <w:t>، والله تعالى يعلم خائنة الأعين وما تخفي الصدور، وقد حذر الله عز وجل المؤمنين قائلًا لهم:</w:t>
      </w:r>
      <w:r w:rsidRPr="009C429D">
        <w:rPr>
          <w:rFonts w:ascii="Traditional Arabic" w:eastAsia="Times New Roman" w:hAnsi="Traditional Arabic" w:cs="Traditional Arabic"/>
          <w:color w:val="000000"/>
          <w:sz w:val="48"/>
          <w:szCs w:val="48"/>
          <w14:ligatures w14:val="none"/>
        </w:rPr>
        <w:t xml:space="preserve"> </w:t>
      </w:r>
      <w:r w:rsidRPr="009C429D">
        <w:rPr>
          <w:rFonts w:ascii="Traditional Arabic" w:eastAsia="Times New Roman" w:hAnsi="Traditional Arabic" w:cs="Traditional Arabic" w:hint="cs"/>
          <w:color w:val="003399"/>
          <w:sz w:val="48"/>
          <w:szCs w:val="48"/>
          <w:rtl/>
          <w14:ligatures w14:val="none"/>
        </w:rPr>
        <w:t>﴿إِنَّ السَّمْعَ وَالْبَصَرَ وَالْفُؤَادَ كُلُّ أُولَئِكَ كَانَ عَنْهُ مَسْؤُولًا﴾.</w:t>
      </w:r>
      <w:r w:rsidRPr="009C429D">
        <w:rPr>
          <w:rFonts w:ascii="Traditional Arabic" w:eastAsia="Times New Roman" w:hAnsi="Traditional Arabic" w:cs="Traditional Arabic" w:hint="cs"/>
          <w:color w:val="000000"/>
          <w:sz w:val="48"/>
          <w:szCs w:val="48"/>
          <w:rtl/>
          <w14:ligatures w14:val="none"/>
        </w:rPr>
        <w:t xml:space="preserve"> فالمرء سيسأل لا محالة عن بصره فيما صرفه فيه، فليتقِّ الله كل مسلم في بصره</w:t>
      </w:r>
      <w:r w:rsidRPr="009C429D">
        <w:rPr>
          <w:rFonts w:ascii="Traditional Arabic" w:eastAsia="Times New Roman" w:hAnsi="Traditional Arabic" w:cs="Traditional Arabic"/>
          <w:color w:val="000000"/>
          <w:sz w:val="48"/>
          <w:szCs w:val="48"/>
          <w14:ligatures w14:val="none"/>
        </w:rPr>
        <w:t>.</w:t>
      </w:r>
    </w:p>
    <w:p w14:paraId="34FA672F" w14:textId="0BF4D153"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14:ligatures w14:val="none"/>
        </w:rPr>
      </w:pPr>
      <w:r w:rsidRPr="009C429D">
        <w:rPr>
          <w:rFonts w:ascii="Traditional Arabic" w:eastAsia="Times New Roman" w:hAnsi="Traditional Arabic" w:cs="Traditional Arabic"/>
          <w:color w:val="00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ثامنًا:</w:t>
      </w:r>
      <w:r w:rsidRPr="009C429D">
        <w:rPr>
          <w:rFonts w:ascii="Traditional Arabic" w:eastAsia="Times New Roman" w:hAnsi="Traditional Arabic" w:cs="Traditional Arabic"/>
          <w:b/>
          <w:bCs/>
          <w:color w:val="FF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ومن مخالفات البصر:</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النظر في كتب الكفر والإلحاد والبدع، والفسوق والمجون،</w:t>
      </w:r>
      <w:r w:rsidRPr="009C429D">
        <w:rPr>
          <w:rFonts w:ascii="Traditional Arabic" w:eastAsia="Times New Roman" w:hAnsi="Traditional Arabic" w:cs="Traditional Arabic" w:hint="cs"/>
          <w:color w:val="000000"/>
          <w:sz w:val="48"/>
          <w:szCs w:val="48"/>
          <w:rtl/>
          <w14:ligatures w14:val="none"/>
        </w:rPr>
        <w:t xml:space="preserve"> وهذا أيضًا يُعد من آثام البصر، ومخالفة لطريق أهل الاستقامة، فإن العلماء ينهون أشد النهي عن النظر في مثل هذه الكتب للقراءة المجردة؛ لما تحتويه من الشبهات والكفريات، والاستهزاء بالدين وأهله، وقد كثر في زماننا نشر الروايات التي تحارب الله ورسوله ودينه وانطلق البنات بالذات في متابعة تلك الروايات والقصص الشركية والبدعية</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فكل هذا لا يجوز النظر فيه، ويلحق بذلك النظر إلى مواقع أهل البدع والإلحاد المخالفين لأهل السنة والجماعة، وما أكثر مواقعهم على شبكة الإنترنت</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ومثلها سماع ومتابعة حوارات أهل الضلال وناشري </w:t>
      </w:r>
      <w:r w:rsidRPr="009C429D">
        <w:rPr>
          <w:rFonts w:ascii="Traditional Arabic" w:eastAsia="Times New Roman" w:hAnsi="Traditional Arabic" w:cs="Traditional Arabic" w:hint="cs"/>
          <w:color w:val="000000"/>
          <w:sz w:val="48"/>
          <w:szCs w:val="48"/>
          <w:rtl/>
          <w14:ligatures w14:val="none"/>
        </w:rPr>
        <w:lastRenderedPageBreak/>
        <w:t>الشبهات لإفساد الدين.</w:t>
      </w:r>
    </w:p>
    <w:p w14:paraId="416B701A" w14:textId="77777777" w:rsidR="00BE76C0"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color w:val="00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تاسعًا:</w:t>
      </w:r>
      <w:r w:rsidRPr="009C429D">
        <w:rPr>
          <w:rFonts w:ascii="Traditional Arabic" w:eastAsia="Times New Roman" w:hAnsi="Traditional Arabic" w:cs="Traditional Arabic"/>
          <w:b/>
          <w:bCs/>
          <w:color w:val="FF0000"/>
          <w:sz w:val="48"/>
          <w:szCs w:val="48"/>
          <w:rtl/>
          <w14:ligatures w14:val="none"/>
        </w:rPr>
        <w:t xml:space="preserve"> </w:t>
      </w:r>
      <w:r w:rsidRPr="009C429D">
        <w:rPr>
          <w:rFonts w:ascii="Traditional Arabic" w:eastAsia="Times New Roman" w:hAnsi="Traditional Arabic" w:cs="Traditional Arabic" w:hint="cs"/>
          <w:b/>
          <w:bCs/>
          <w:color w:val="FF0000"/>
          <w:sz w:val="48"/>
          <w:szCs w:val="48"/>
          <w:rtl/>
          <w14:ligatures w14:val="none"/>
        </w:rPr>
        <w:t>ومن مخالفات البصر:</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النظر إلى الناس نظرة كبر وحقد وتعالٍ</w:t>
      </w:r>
      <w:r w:rsidRPr="009C429D">
        <w:rPr>
          <w:rFonts w:ascii="Traditional Arabic" w:eastAsia="Times New Roman" w:hAnsi="Traditional Arabic" w:cs="Traditional Arabic" w:hint="cs"/>
          <w:color w:val="000000"/>
          <w:sz w:val="48"/>
          <w:szCs w:val="48"/>
          <w:rtl/>
          <w14:ligatures w14:val="none"/>
        </w:rPr>
        <w:t xml:space="preserve">، ولا شك أن هذا أمر محرم؛ لأنه لا يدخل الجنة من كان في قلبه مثقال ذرة من كبرٍ، وإنك ترى بعض الناس ينظرون إلى عيوب غيرهم، بل يتصيدونها ولا ينظرون إلى عيوب أنفسهم، قال رسول الله صلى الله عليه وسلم: </w:t>
      </w:r>
      <w:r w:rsidRPr="009C429D">
        <w:rPr>
          <w:rFonts w:ascii="Traditional Arabic" w:eastAsia="Times New Roman" w:hAnsi="Traditional Arabic" w:cs="Traditional Arabic" w:hint="cs"/>
          <w:color w:val="FF0000"/>
          <w:sz w:val="48"/>
          <w:szCs w:val="48"/>
          <w:rtl/>
          <w14:ligatures w14:val="none"/>
        </w:rPr>
        <w:t>"يُبْصِرُ أَحَدُكُمُ الْقَذَى فِي عَيْنِ أَخِيهِ، وَيَنْسَى الْجِذْعَ فِي عَيْنَيْهِ"</w:t>
      </w:r>
      <w:r w:rsidR="00BE76C0">
        <w:rPr>
          <w:rFonts w:ascii="Traditional Arabic" w:eastAsia="Times New Roman" w:hAnsi="Traditional Arabic" w:cs="Traditional Arabic" w:hint="cs"/>
          <w:color w:val="FF0000"/>
          <w:sz w:val="48"/>
          <w:szCs w:val="48"/>
          <w:rtl/>
          <w14:ligatures w14:val="none"/>
        </w:rPr>
        <w:t xml:space="preserve">. </w:t>
      </w:r>
      <w:r w:rsidR="00BE76C0" w:rsidRPr="00BE76C0">
        <w:rPr>
          <w:rFonts w:ascii="Traditional Arabic" w:eastAsia="Times New Roman" w:hAnsi="Traditional Arabic" w:cs="Traditional Arabic" w:hint="cs"/>
          <w:color w:val="C00000"/>
          <w:sz w:val="48"/>
          <w:szCs w:val="48"/>
          <w:rtl/>
          <w14:ligatures w14:val="none"/>
        </w:rPr>
        <w:t>رواه ابن المبارك في الزهد.</w:t>
      </w:r>
      <w:r w:rsidRPr="009C429D">
        <w:rPr>
          <w:rFonts w:ascii="Traditional Arabic" w:eastAsia="Times New Roman" w:hAnsi="Traditional Arabic" w:cs="Traditional Arabic" w:hint="cs"/>
          <w:color w:val="000000"/>
          <w:sz w:val="48"/>
          <w:szCs w:val="48"/>
          <w:rtl/>
          <w14:ligatures w14:val="none"/>
        </w:rPr>
        <w:t xml:space="preserve"> </w:t>
      </w:r>
    </w:p>
    <w:p w14:paraId="68E2CD35" w14:textId="6EEAD146" w:rsidR="00BE76C0"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color w:val="000000"/>
          <w:sz w:val="48"/>
          <w:szCs w:val="48"/>
          <w:rtl/>
          <w14:ligatures w14:val="none"/>
        </w:rPr>
        <w:t xml:space="preserve">فرحم الله من حفِظ قلبه ولسانه، ولزِم شأنه، وكفَّ عن عِرض أخيه، وأعرض عما لا يَعنيه. </w:t>
      </w:r>
    </w:p>
    <w:p w14:paraId="3A6E7D60" w14:textId="77777777" w:rsidR="007C57B3" w:rsidRDefault="009C429D" w:rsidP="009C429D">
      <w:pPr>
        <w:widowControl w:val="0"/>
        <w:spacing w:after="0" w:line="240" w:lineRule="auto"/>
        <w:ind w:hanging="2"/>
        <w:jc w:val="both"/>
        <w:rPr>
          <w:rFonts w:ascii="Traditional Arabic" w:eastAsia="Times New Roman" w:hAnsi="Traditional Arabic" w:cs="Traditional Arabic"/>
          <w:b/>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عاشرًا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ومن مخالفات البصر:</w:t>
      </w:r>
      <w:r w:rsidRPr="009C429D">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FF0000"/>
          <w:sz w:val="48"/>
          <w:szCs w:val="48"/>
          <w:rtl/>
          <w14:ligatures w14:val="none"/>
        </w:rPr>
        <w:t>الإكثار من النظر إلى متاع الدنيا وزُخرفها بمد البصر إلى ترف المساكن والمآكل والمشارب</w:t>
      </w:r>
      <w:r w:rsidRPr="009C429D">
        <w:rPr>
          <w:rFonts w:ascii="Traditional Arabic" w:eastAsia="Times New Roman" w:hAnsi="Traditional Arabic" w:cs="Traditional Arabic" w:hint="cs"/>
          <w:color w:val="000000"/>
          <w:sz w:val="48"/>
          <w:szCs w:val="48"/>
          <w:rtl/>
          <w14:ligatures w14:val="none"/>
        </w:rPr>
        <w:t>، والاهتمام بذلك، والولوع بالنظر إليه، وقد خدم السناب وغيره من التطبيقات هذه البلية وتعاظم وتكاثر عند الناس</w:t>
      </w:r>
      <w:r w:rsidR="00BE76C0">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وإن إدامة النظر إلى أحوال أهل الترف خصوصًا الكافرين منهم يَصرف عن الآخرة، وقد يوقع الناظر فيها في محرم أو تكليف نفسه ما لا تطيق مسايرةً لأهل الدنيا، وقد قال تعالى لنبيه صلى الله عليه وسلم ولحق بذلك كافة أمته</w:t>
      </w:r>
      <w:r w:rsidR="00BE76C0">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003399"/>
          <w:sz w:val="48"/>
          <w:szCs w:val="48"/>
          <w:rtl/>
          <w14:ligatures w14:val="none"/>
        </w:rPr>
        <w:t>﴿وَلَا تَمُدَّنَّ عَيْنَيْكَ إِلَى مَا مَتَّعْنَا بِهِ أَزْوَاجًا مِنْهُمْ زَهْرَةَ الْحَيَاةِ الدُّنْيَا لِنَفْتِنَهُمْ فِيهِ وَرِزْقُ رَبِّكَ خَيْرٌ وَأَبْقَى﴾</w:t>
      </w:r>
      <w:r w:rsidR="00BE76C0">
        <w:rPr>
          <w:rFonts w:ascii="Traditional Arabic" w:eastAsia="Times New Roman" w:hAnsi="Traditional Arabic" w:cs="Traditional Arabic" w:hint="cs"/>
          <w:color w:val="000000"/>
          <w:sz w:val="48"/>
          <w:szCs w:val="48"/>
          <w:rtl/>
          <w14:ligatures w14:val="none"/>
        </w:rPr>
        <w:t xml:space="preserve">. </w:t>
      </w:r>
      <w:r w:rsidRPr="009C429D">
        <w:rPr>
          <w:rFonts w:ascii="Traditional Arabic" w:eastAsia="Times New Roman" w:hAnsi="Traditional Arabic" w:cs="Traditional Arabic" w:hint="cs"/>
          <w:color w:val="000000"/>
          <w:sz w:val="48"/>
          <w:szCs w:val="48"/>
          <w:rtl/>
          <w14:ligatures w14:val="none"/>
        </w:rPr>
        <w:t xml:space="preserve">فينبغي علينا الحذر كل الحذر أن نصرف هذه النعمة العظيمة في معصية الله، ولنحذَر كلَّ الحذر من مخالفات النظر، فالله عز وجل سيذكرك بهذه </w:t>
      </w:r>
      <w:r w:rsidRPr="009C429D">
        <w:rPr>
          <w:rFonts w:ascii="Traditional Arabic" w:eastAsia="Times New Roman" w:hAnsi="Traditional Arabic" w:cs="Traditional Arabic" w:hint="cs"/>
          <w:color w:val="000000"/>
          <w:sz w:val="48"/>
          <w:szCs w:val="48"/>
          <w:rtl/>
          <w14:ligatures w14:val="none"/>
        </w:rPr>
        <w:lastRenderedPageBreak/>
        <w:t xml:space="preserve">النعمة العظيمة يوم القيامة؛ قال رسول الله صلى الله عليه وسلم: </w:t>
      </w:r>
      <w:r w:rsidRPr="009C429D">
        <w:rPr>
          <w:rFonts w:ascii="Traditional Arabic" w:eastAsia="Times New Roman" w:hAnsi="Traditional Arabic" w:cs="Traditional Arabic" w:hint="cs"/>
          <w:color w:val="FF0000"/>
          <w:sz w:val="48"/>
          <w:szCs w:val="48"/>
          <w:rtl/>
          <w14:ligatures w14:val="none"/>
        </w:rPr>
        <w:t>"يُؤْتَى بِالعَبْدِ يَوْمَ القِيَامَةِ فَيَقُولُ اللَّهُ لَهُ: أَلَمْ أَجْعَلْ لَكَ سَمْعًا وَبَصَرًا وَمَالًا وَوَلَدًا، وَسَخَّرْتُ لَكَ الأَنْعَامَ وَالحَرْثَ، وَتَرَكْتُكَ تَرْأَسُ وَتَرْبَعُ فَكُنْتَ تَظُنُّ أَنَّكَ مُلَاقِي يَوْمَكَ هَذَا؟ فَيَقُولُ: لَا، فَيَقُولُ لَهُ: اليَوْمَ أَنْسَاكَ كَمَا نَسِيتَنِي</w:t>
      </w:r>
      <w:r w:rsidRPr="009C429D">
        <w:rPr>
          <w:rFonts w:ascii="Traditional Arabic" w:eastAsia="Times New Roman" w:hAnsi="Traditional Arabic" w:cs="Traditional Arabic"/>
          <w:color w:val="FF0000"/>
          <w:sz w:val="48"/>
          <w:szCs w:val="48"/>
          <w14:ligatures w14:val="none"/>
        </w:rPr>
        <w:t>"</w:t>
      </w:r>
      <w:r w:rsidRPr="009C429D">
        <w:rPr>
          <w:rFonts w:ascii="Traditional Arabic" w:eastAsia="Times New Roman" w:hAnsi="Traditional Arabic" w:cs="Traditional Arabic" w:hint="cs"/>
          <w:b/>
          <w:color w:val="FF0000"/>
          <w:sz w:val="48"/>
          <w:szCs w:val="48"/>
          <w:rtl/>
          <w14:ligatures w14:val="none"/>
        </w:rPr>
        <w:t>.</w:t>
      </w:r>
      <w:r w:rsidRPr="009C429D">
        <w:rPr>
          <w:rFonts w:ascii="Traditional Arabic" w:eastAsia="Times New Roman" w:hAnsi="Traditional Arabic" w:cs="Traditional Arabic" w:hint="cs"/>
          <w:b/>
          <w:color w:val="000000"/>
          <w:sz w:val="48"/>
          <w:szCs w:val="48"/>
          <w:rtl/>
          <w14:ligatures w14:val="none"/>
        </w:rPr>
        <w:t xml:space="preserve"> </w:t>
      </w:r>
      <w:r w:rsidR="007C57B3">
        <w:rPr>
          <w:rFonts w:ascii="Traditional Arabic" w:eastAsia="Times New Roman" w:hAnsi="Traditional Arabic" w:cs="Traditional Arabic" w:hint="cs"/>
          <w:b/>
          <w:color w:val="000000"/>
          <w:sz w:val="48"/>
          <w:szCs w:val="48"/>
          <w:rtl/>
          <w14:ligatures w14:val="none"/>
        </w:rPr>
        <w:t>رواه الترمذي.</w:t>
      </w:r>
    </w:p>
    <w:p w14:paraId="36799E15" w14:textId="26EA36DD" w:rsidR="007C57B3" w:rsidRPr="007C57B3" w:rsidRDefault="007C57B3" w:rsidP="007C57B3">
      <w:pPr>
        <w:widowControl w:val="0"/>
        <w:spacing w:after="0" w:line="240" w:lineRule="auto"/>
        <w:ind w:hanging="2"/>
        <w:jc w:val="center"/>
        <w:rPr>
          <w:rFonts w:ascii="Traditional Arabic" w:eastAsia="Times New Roman" w:hAnsi="Traditional Arabic" w:cs="Traditional Arabic"/>
          <w:b/>
          <w:color w:val="FF0000"/>
          <w:sz w:val="48"/>
          <w:szCs w:val="48"/>
          <w:rtl/>
          <w14:ligatures w14:val="none"/>
        </w:rPr>
      </w:pPr>
      <w:r w:rsidRPr="007C57B3">
        <w:rPr>
          <w:rFonts w:ascii="Traditional Arabic" w:eastAsia="Times New Roman" w:hAnsi="Traditional Arabic" w:cs="Traditional Arabic" w:hint="cs"/>
          <w:b/>
          <w:color w:val="FF0000"/>
          <w:sz w:val="48"/>
          <w:szCs w:val="48"/>
          <w:rtl/>
          <w14:ligatures w14:val="none"/>
        </w:rPr>
        <w:t>***  ***</w:t>
      </w:r>
    </w:p>
    <w:p w14:paraId="0C465E9B" w14:textId="06DAB9DE" w:rsidR="007C57B3" w:rsidRDefault="009C429D" w:rsidP="007C57B3">
      <w:pPr>
        <w:widowControl w:val="0"/>
        <w:spacing w:after="0" w:line="240" w:lineRule="auto"/>
        <w:ind w:hanging="2"/>
        <w:jc w:val="center"/>
        <w:rPr>
          <w:rFonts w:ascii="Traditional Arabic" w:eastAsia="Times New Roman" w:hAnsi="Traditional Arabic" w:cs="Traditional Arabic"/>
          <w:bCs/>
          <w:color w:val="FF0000"/>
          <w:sz w:val="48"/>
          <w:szCs w:val="48"/>
          <w:rtl/>
          <w14:ligatures w14:val="none"/>
        </w:rPr>
      </w:pPr>
      <w:r w:rsidRPr="009C429D">
        <w:rPr>
          <w:rFonts w:ascii="Traditional Arabic" w:eastAsia="Times New Roman" w:hAnsi="Traditional Arabic" w:cs="Traditional Arabic" w:hint="cs"/>
          <w:bCs/>
          <w:color w:val="FF0000"/>
          <w:sz w:val="48"/>
          <w:szCs w:val="48"/>
          <w:rtl/>
          <w14:ligatures w14:val="none"/>
        </w:rPr>
        <w:t>الخطبة الثانية</w:t>
      </w:r>
    </w:p>
    <w:p w14:paraId="0822509B" w14:textId="77777777" w:rsidR="007C57B3" w:rsidRPr="007C57B3" w:rsidRDefault="007C57B3" w:rsidP="007C57B3">
      <w:pPr>
        <w:widowControl w:val="0"/>
        <w:spacing w:after="0" w:line="240" w:lineRule="auto"/>
        <w:ind w:hanging="2"/>
        <w:jc w:val="center"/>
        <w:rPr>
          <w:rFonts w:ascii="Traditional Arabic" w:eastAsia="Times New Roman" w:hAnsi="Traditional Arabic" w:cs="Traditional Arabic"/>
          <w:b/>
          <w:color w:val="FF0000"/>
          <w:sz w:val="48"/>
          <w:szCs w:val="48"/>
          <w:rtl/>
          <w14:ligatures w14:val="none"/>
        </w:rPr>
      </w:pPr>
    </w:p>
    <w:p w14:paraId="313C5D5D" w14:textId="77777777" w:rsidR="007C57B3" w:rsidRPr="007C57B3" w:rsidRDefault="009C429D" w:rsidP="009C429D">
      <w:pPr>
        <w:widowControl w:val="0"/>
        <w:spacing w:after="0" w:line="240" w:lineRule="auto"/>
        <w:ind w:hanging="2"/>
        <w:jc w:val="both"/>
        <w:rPr>
          <w:rFonts w:ascii="Traditional Arabic" w:eastAsia="Times New Roman" w:hAnsi="Traditional Arabic" w:cs="Traditional Arabic"/>
          <w:b/>
          <w:bCs/>
          <w:color w:val="FF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وهناك وسائل عديدة تُعين المسلم على حفظ بصره عن معصية الله عز وجل، يمكن إيجازها فيما يلي</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b/>
          <w:bCs/>
          <w:color w:val="FF0000"/>
          <w:sz w:val="48"/>
          <w:szCs w:val="48"/>
          <w:rtl/>
          <w14:ligatures w14:val="none"/>
        </w:rPr>
        <w:t xml:space="preserve"> </w:t>
      </w:r>
    </w:p>
    <w:p w14:paraId="1AEE1D3D" w14:textId="51D8F219" w:rsidR="007C57B3"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أولا:</w:t>
      </w:r>
      <w:r w:rsidRPr="009C429D">
        <w:rPr>
          <w:rFonts w:ascii="Traditional Arabic" w:eastAsia="Times New Roman" w:hAnsi="Traditional Arabic" w:cs="Traditional Arabic"/>
          <w:b/>
          <w:bCs/>
          <w:color w:val="FF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التقرب إلى الله عز وجل بكثرة النوافل</w:t>
      </w:r>
      <w:r w:rsidRPr="009C429D">
        <w:rPr>
          <w:rFonts w:ascii="Traditional Arabic" w:eastAsia="Times New Roman" w:hAnsi="Traditional Arabic" w:cs="Traditional Arabic" w:hint="cs"/>
          <w:color w:val="000000"/>
          <w:sz w:val="48"/>
          <w:szCs w:val="48"/>
          <w:rtl/>
          <w14:ligatures w14:val="none"/>
        </w:rPr>
        <w:t xml:space="preserve">، ومن فعل ذلك عصَم الله بصرَه من الحرام، فعن رسول الله صلى الله عليه وسلم قال: إن الله عز وجل قال: </w:t>
      </w:r>
      <w:r w:rsidR="007C57B3" w:rsidRPr="007C57B3">
        <w:rPr>
          <w:rFonts w:ascii="Traditional Arabic" w:eastAsia="Times New Roman" w:hAnsi="Traditional Arabic" w:cs="Traditional Arabic" w:hint="cs"/>
          <w:color w:val="FF0000"/>
          <w:sz w:val="48"/>
          <w:szCs w:val="48"/>
          <w:rtl/>
          <w14:ligatures w14:val="none"/>
        </w:rPr>
        <w:t>"</w:t>
      </w:r>
      <w:r w:rsidRPr="009C429D">
        <w:rPr>
          <w:rFonts w:ascii="Traditional Arabic" w:eastAsia="Times New Roman" w:hAnsi="Traditional Arabic" w:cs="Traditional Arabic" w:hint="cs"/>
          <w:color w:val="FF0000"/>
          <w:sz w:val="48"/>
          <w:szCs w:val="48"/>
          <w:rtl/>
          <w14:ligatures w14:val="none"/>
        </w:rPr>
        <w:t>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sidR="007C57B3">
        <w:rPr>
          <w:rFonts w:ascii="Traditional Arabic" w:eastAsia="Times New Roman" w:hAnsi="Traditional Arabic" w:cs="Traditional Arabic" w:hint="cs"/>
          <w:color w:val="FF0000"/>
          <w:sz w:val="48"/>
          <w:szCs w:val="48"/>
          <w:rtl/>
          <w14:ligatures w14:val="none"/>
        </w:rPr>
        <w:t>"</w:t>
      </w:r>
      <w:r w:rsidRPr="009C429D">
        <w:rPr>
          <w:rFonts w:ascii="Traditional Arabic" w:eastAsia="Times New Roman" w:hAnsi="Traditional Arabic" w:cs="Traditional Arabic"/>
          <w:color w:val="000000"/>
          <w:sz w:val="48"/>
          <w:szCs w:val="48"/>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007C57B3" w:rsidRPr="007C57B3">
        <w:rPr>
          <w:rFonts w:ascii="Traditional Arabic" w:eastAsia="Times New Roman" w:hAnsi="Traditional Arabic" w:cs="Traditional Arabic" w:hint="cs"/>
          <w:color w:val="C00000"/>
          <w:sz w:val="48"/>
          <w:szCs w:val="48"/>
          <w:rtl/>
          <w14:ligatures w14:val="none"/>
        </w:rPr>
        <w:t>رواه البخاري.</w:t>
      </w:r>
    </w:p>
    <w:p w14:paraId="3B8E820C" w14:textId="20AD95F9" w:rsidR="007C57B3"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ثانيًا</w:t>
      </w:r>
      <w:r w:rsidRPr="009C429D">
        <w:rPr>
          <w:rFonts w:ascii="Traditional Arabic" w:eastAsia="Times New Roman" w:hAnsi="Traditional Arabic" w:cs="Traditional Arabic"/>
          <w:b/>
          <w:bCs/>
          <w:color w:val="FF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الإكثار من سؤال الله عز وجل أن يجعل في بصرك نورًا،</w:t>
      </w:r>
      <w:r w:rsidRPr="009C429D">
        <w:rPr>
          <w:rFonts w:ascii="Traditional Arabic" w:eastAsia="Times New Roman" w:hAnsi="Traditional Arabic" w:cs="Traditional Arabic" w:hint="cs"/>
          <w:color w:val="000000"/>
          <w:sz w:val="48"/>
          <w:szCs w:val="48"/>
          <w:rtl/>
          <w14:ligatures w14:val="none"/>
        </w:rPr>
        <w:t xml:space="preserve"> فقد كان رسول الله صلى الله عليه وسلم يفعل ذلك في سجوده؛ حيث جاء عن ابن عباس رضي الله عنهما أن رسول الله صلى الله عليه وسلم كان يقول: </w:t>
      </w:r>
      <w:r w:rsidRPr="009C429D">
        <w:rPr>
          <w:rFonts w:ascii="Traditional Arabic" w:eastAsia="Times New Roman" w:hAnsi="Traditional Arabic" w:cs="Traditional Arabic" w:hint="cs"/>
          <w:color w:val="FF0000"/>
          <w:sz w:val="48"/>
          <w:szCs w:val="48"/>
          <w:rtl/>
          <w14:ligatures w14:val="none"/>
        </w:rPr>
        <w:lastRenderedPageBreak/>
        <w:t>«اللهُمَّ اجْعَلْ فِي قَلْبِي نُورًا، وَفِي بَصَرِي نُورًا، وَفِي سَمْعِي نُورًا، وَعَنْ يَمِينِي نُورًا، وَعَنْ يَسَارِي نُورًا، وَفَوْقِي نُورًا، وَتَحْتِي نُورًا، وَأَمَامِي نُورًا، وَخَلْفِي نُورًا، وَعَظِّمْ لِي نُورًا»</w:t>
      </w:r>
      <w:r w:rsidRPr="009C429D">
        <w:rPr>
          <w:rFonts w:ascii="Traditional Arabic" w:eastAsia="Times New Roman" w:hAnsi="Traditional Arabic" w:cs="Traditional Arabic"/>
          <w:color w:val="FF0000"/>
          <w:sz w:val="48"/>
          <w:szCs w:val="48"/>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007C57B3" w:rsidRPr="007C57B3">
        <w:rPr>
          <w:rFonts w:ascii="Traditional Arabic" w:eastAsia="Times New Roman" w:hAnsi="Traditional Arabic" w:cs="Traditional Arabic" w:hint="cs"/>
          <w:color w:val="C00000"/>
          <w:sz w:val="48"/>
          <w:szCs w:val="48"/>
          <w:rtl/>
          <w14:ligatures w14:val="none"/>
        </w:rPr>
        <w:t>متفق عليه.</w:t>
      </w:r>
    </w:p>
    <w:p w14:paraId="53F989EF" w14:textId="51D3E263" w:rsidR="007C57B3" w:rsidRPr="007C57B3" w:rsidRDefault="009C429D" w:rsidP="009C429D">
      <w:pPr>
        <w:widowControl w:val="0"/>
        <w:spacing w:after="0" w:line="240" w:lineRule="auto"/>
        <w:ind w:hanging="2"/>
        <w:jc w:val="both"/>
        <w:rPr>
          <w:rFonts w:ascii="Traditional Arabic" w:eastAsia="Times New Roman" w:hAnsi="Traditional Arabic" w:cs="Traditional Arabic"/>
          <w:color w:val="C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ثالثًا</w:t>
      </w:r>
      <w:r w:rsidRPr="009C429D">
        <w:rPr>
          <w:rFonts w:ascii="Traditional Arabic" w:eastAsia="Times New Roman" w:hAnsi="Traditional Arabic" w:cs="Traditional Arabic"/>
          <w:b/>
          <w:bCs/>
          <w:color w:val="FF0000"/>
          <w:sz w:val="48"/>
          <w:szCs w:val="48"/>
          <w14:ligatures w14:val="none"/>
        </w:rPr>
        <w:t>:</w:t>
      </w:r>
      <w:r w:rsidRPr="009C429D">
        <w:rPr>
          <w:rFonts w:ascii="Traditional Arabic" w:eastAsia="Times New Roman" w:hAnsi="Traditional Arabic" w:cs="Traditional Arabic" w:hint="cs"/>
          <w:b/>
          <w:bCs/>
          <w:color w:val="FF0000"/>
          <w:sz w:val="48"/>
          <w:szCs w:val="48"/>
          <w:rtl/>
          <w14:ligatures w14:val="none"/>
        </w:rPr>
        <w:t xml:space="preserve"> الاستعاذة من شرِّ بصرك</w:t>
      </w:r>
      <w:r w:rsidRPr="009C429D">
        <w:rPr>
          <w:rFonts w:ascii="Traditional Arabic" w:eastAsia="Times New Roman" w:hAnsi="Traditional Arabic" w:cs="Traditional Arabic" w:hint="cs"/>
          <w:color w:val="000000"/>
          <w:sz w:val="48"/>
          <w:szCs w:val="48"/>
          <w:rtl/>
          <w14:ligatures w14:val="none"/>
        </w:rPr>
        <w:t xml:space="preserve">، فقد روى شَكَل بْن حُمَيْدٍ، قَالَ: أَتَيْتُ النَّبِيَّ صَلَّى اللَّهُ عَلَيْهِ وَسَلَّمَ فَقُلْتُ: </w:t>
      </w:r>
      <w:r w:rsidRPr="009C429D">
        <w:rPr>
          <w:rFonts w:ascii="Traditional Arabic" w:eastAsia="Times New Roman" w:hAnsi="Traditional Arabic" w:cs="Traditional Arabic" w:hint="cs"/>
          <w:color w:val="FF0000"/>
          <w:sz w:val="48"/>
          <w:szCs w:val="48"/>
          <w:rtl/>
          <w14:ligatures w14:val="none"/>
        </w:rPr>
        <w:t>يَا رَسُولَ اللهِ، عَلِّمْنِي تَعَوُّذًا أَتَعَوَّذُ بِهِ، قَالَ: فَأَخَذَ بِكَفِّي فَقَالَ: قُلْ: اللَّهُمَّ إِنِّي أَعُوذُ بِكَ مِنْ شَرِّ سَمْعِي، وَمِنْ شَرِّ بَصَرِي، وَمِنْ شَرِّ لِسَانِي، وَمِنْ شَرِّ قَلْبِي، وَمِنْ شَرِّ مَنِيِّي.</w:t>
      </w:r>
      <w:r w:rsidR="007C57B3">
        <w:rPr>
          <w:rFonts w:ascii="Traditional Arabic" w:eastAsia="Times New Roman" w:hAnsi="Traditional Arabic" w:cs="Traditional Arabic" w:hint="cs"/>
          <w:color w:val="FF0000"/>
          <w:sz w:val="48"/>
          <w:szCs w:val="48"/>
          <w:rtl/>
          <w14:ligatures w14:val="none"/>
        </w:rPr>
        <w:t xml:space="preserve"> </w:t>
      </w:r>
      <w:r w:rsidR="007C57B3" w:rsidRPr="007C57B3">
        <w:rPr>
          <w:rFonts w:ascii="Traditional Arabic" w:eastAsia="Times New Roman" w:hAnsi="Traditional Arabic" w:cs="Traditional Arabic" w:hint="cs"/>
          <w:color w:val="C00000"/>
          <w:sz w:val="48"/>
          <w:szCs w:val="48"/>
          <w:rtl/>
          <w14:ligatures w14:val="none"/>
        </w:rPr>
        <w:t>رواه أبو داود.</w:t>
      </w:r>
    </w:p>
    <w:p w14:paraId="711B1A03" w14:textId="77777777" w:rsidR="007C57B3" w:rsidRPr="007C57B3" w:rsidRDefault="009C429D" w:rsidP="009C429D">
      <w:pPr>
        <w:widowControl w:val="0"/>
        <w:spacing w:after="0" w:line="240" w:lineRule="auto"/>
        <w:ind w:hanging="2"/>
        <w:jc w:val="both"/>
        <w:rPr>
          <w:rFonts w:ascii="Traditional Arabic" w:eastAsia="Times New Roman" w:hAnsi="Traditional Arabic" w:cs="Traditional Arabic"/>
          <w:color w:val="C00000"/>
          <w:sz w:val="48"/>
          <w:szCs w:val="48"/>
          <w:rtl/>
          <w14:ligatures w14:val="none"/>
        </w:rPr>
      </w:pPr>
      <w:r w:rsidRPr="009C429D">
        <w:rPr>
          <w:rFonts w:ascii="Traditional Arabic" w:eastAsia="Times New Roman" w:hAnsi="Traditional Arabic" w:cs="Traditional Arabic"/>
          <w:color w:val="00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رابعًا: المسارعة إلى الزواج</w:t>
      </w:r>
      <w:r w:rsidRPr="009C429D">
        <w:rPr>
          <w:rFonts w:ascii="Traditional Arabic" w:eastAsia="Times New Roman" w:hAnsi="Traditional Arabic" w:cs="Traditional Arabic" w:hint="cs"/>
          <w:color w:val="000000"/>
          <w:sz w:val="48"/>
          <w:szCs w:val="48"/>
          <w:rtl/>
          <w14:ligatures w14:val="none"/>
        </w:rPr>
        <w:t xml:space="preserve">، فإنه أحفظ للبصر، قال رسول الله صلى الله عليه وسلم: </w:t>
      </w:r>
      <w:r w:rsidRPr="009C429D">
        <w:rPr>
          <w:rFonts w:ascii="Traditional Arabic" w:eastAsia="Times New Roman" w:hAnsi="Traditional Arabic" w:cs="Traditional Arabic" w:hint="cs"/>
          <w:color w:val="FF0000"/>
          <w:sz w:val="48"/>
          <w:szCs w:val="48"/>
          <w:rtl/>
          <w14:ligatures w14:val="none"/>
        </w:rPr>
        <w:t>«يَا مَعْشَرَ الشَّبَابِ، مَنِ اسْتَطَاعَ البَاءَةَ فَلْيَتَزَوَّجْ، فَإِنَّهُ أَغَضُّ لِلْبَصَرِ وَأَحْصَنُ لِلْفَرْجِ، وَمَنْ لَمْ يَسْتَطِعْ فَعَلَيْهِ بِالصَّوْمِ فَإِنَّهُ لَهُ وِجَاءٌ»</w:t>
      </w:r>
      <w:r w:rsidR="007C57B3">
        <w:rPr>
          <w:rFonts w:ascii="Traditional Arabic" w:eastAsia="Times New Roman" w:hAnsi="Traditional Arabic" w:cs="Traditional Arabic" w:hint="cs"/>
          <w:color w:val="FF0000"/>
          <w:sz w:val="48"/>
          <w:szCs w:val="48"/>
          <w:rtl/>
          <w14:ligatures w14:val="none"/>
        </w:rPr>
        <w:t xml:space="preserve">. </w:t>
      </w:r>
      <w:r w:rsidR="007C57B3" w:rsidRPr="007C57B3">
        <w:rPr>
          <w:rFonts w:ascii="Traditional Arabic" w:eastAsia="Times New Roman" w:hAnsi="Traditional Arabic" w:cs="Traditional Arabic" w:hint="cs"/>
          <w:color w:val="C00000"/>
          <w:sz w:val="48"/>
          <w:szCs w:val="48"/>
          <w:rtl/>
          <w14:ligatures w14:val="none"/>
        </w:rPr>
        <w:t>متفق عليه.</w:t>
      </w:r>
      <w:r w:rsidRPr="009C429D">
        <w:rPr>
          <w:rFonts w:ascii="Traditional Arabic" w:eastAsia="Times New Roman" w:hAnsi="Traditional Arabic" w:cs="Traditional Arabic" w:hint="cs"/>
          <w:color w:val="C00000"/>
          <w:sz w:val="48"/>
          <w:szCs w:val="48"/>
          <w:rtl/>
          <w14:ligatures w14:val="none"/>
        </w:rPr>
        <w:t xml:space="preserve"> </w:t>
      </w:r>
    </w:p>
    <w:p w14:paraId="20AE018E" w14:textId="0B5C9A90" w:rsidR="007C57B3" w:rsidRPr="007C57B3" w:rsidRDefault="009C429D" w:rsidP="009C429D">
      <w:pPr>
        <w:widowControl w:val="0"/>
        <w:spacing w:after="0" w:line="240" w:lineRule="auto"/>
        <w:ind w:hanging="2"/>
        <w:jc w:val="both"/>
        <w:rPr>
          <w:rFonts w:ascii="Traditional Arabic" w:eastAsia="Times New Roman" w:hAnsi="Traditional Arabic" w:cs="Traditional Arabic"/>
          <w:color w:val="C00000"/>
          <w:sz w:val="48"/>
          <w:szCs w:val="48"/>
          <w:rtl/>
          <w14:ligatures w14:val="none"/>
        </w:rPr>
      </w:pPr>
      <w:r w:rsidRPr="009C429D">
        <w:rPr>
          <w:rFonts w:ascii="Traditional Arabic" w:eastAsia="Times New Roman" w:hAnsi="Traditional Arabic" w:cs="Traditional Arabic" w:hint="cs"/>
          <w:b/>
          <w:bCs/>
          <w:color w:val="FF0000"/>
          <w:sz w:val="48"/>
          <w:szCs w:val="48"/>
          <w:rtl/>
          <w14:ligatures w14:val="none"/>
        </w:rPr>
        <w:t>ختامًا،</w:t>
      </w:r>
      <w:r w:rsidRPr="009C429D">
        <w:rPr>
          <w:rFonts w:ascii="Traditional Arabic" w:eastAsia="Times New Roman" w:hAnsi="Traditional Arabic" w:cs="Traditional Arabic"/>
          <w:b/>
          <w:bCs/>
          <w:color w:val="FF0000"/>
          <w:sz w:val="48"/>
          <w:szCs w:val="48"/>
          <w14:ligatures w14:val="none"/>
        </w:rPr>
        <w:t> </w:t>
      </w:r>
      <w:r w:rsidRPr="009C429D">
        <w:rPr>
          <w:rFonts w:ascii="Traditional Arabic" w:eastAsia="Times New Roman" w:hAnsi="Traditional Arabic" w:cs="Traditional Arabic" w:hint="cs"/>
          <w:b/>
          <w:bCs/>
          <w:color w:val="FF0000"/>
          <w:sz w:val="48"/>
          <w:szCs w:val="48"/>
          <w:rtl/>
          <w14:ligatures w14:val="none"/>
        </w:rPr>
        <w:t>فإذا أردت حفظ جسدك من شمس الآخرة أثناء وقوف الناس خمسين ألف سنة للحساب، فعوِّد عينيك البكاءَ من خشية الله</w:t>
      </w:r>
      <w:r w:rsidRPr="009C429D">
        <w:rPr>
          <w:rFonts w:ascii="Traditional Arabic" w:eastAsia="Times New Roman" w:hAnsi="Traditional Arabic" w:cs="Traditional Arabic" w:hint="cs"/>
          <w:color w:val="000000"/>
          <w:sz w:val="48"/>
          <w:szCs w:val="48"/>
          <w:rtl/>
          <w14:ligatures w14:val="none"/>
        </w:rPr>
        <w:t>؛ فقد ذكر رسول الله صلى الله عليه وسلم أن من السبعة الذين سيظلهم الله في ظله: رجل ذكر الله خاليًا ففاضت عيناه</w:t>
      </w:r>
      <w:r w:rsidRPr="009C429D">
        <w:rPr>
          <w:rFonts w:ascii="Traditional Arabic" w:eastAsia="Times New Roman" w:hAnsi="Traditional Arabic" w:cs="Traditional Arabic"/>
          <w:color w:val="000000"/>
          <w:sz w:val="48"/>
          <w:szCs w:val="48"/>
          <w14:ligatures w14:val="none"/>
        </w:rPr>
        <w:t>.</w:t>
      </w:r>
      <w:r w:rsidRPr="009C429D">
        <w:rPr>
          <w:rFonts w:ascii="Traditional Arabic" w:eastAsia="Times New Roman" w:hAnsi="Traditional Arabic" w:cs="Traditional Arabic"/>
          <w:color w:val="000000"/>
          <w:sz w:val="48"/>
          <w:szCs w:val="48"/>
          <w:rtl/>
          <w14:ligatures w14:val="none"/>
        </w:rPr>
        <w:t xml:space="preserve"> </w:t>
      </w:r>
      <w:r w:rsidRPr="009C429D">
        <w:rPr>
          <w:rFonts w:ascii="Traditional Arabic" w:eastAsia="Times New Roman" w:hAnsi="Traditional Arabic" w:cs="Traditional Arabic"/>
          <w:color w:val="000000"/>
          <w:sz w:val="48"/>
          <w:szCs w:val="48"/>
          <w14:ligatures w14:val="none"/>
        </w:rPr>
        <w:t> </w:t>
      </w:r>
      <w:r w:rsidRPr="009C429D">
        <w:rPr>
          <w:rFonts w:ascii="Traditional Arabic" w:eastAsia="Times New Roman" w:hAnsi="Traditional Arabic" w:cs="Traditional Arabic" w:hint="cs"/>
          <w:color w:val="000000"/>
          <w:sz w:val="48"/>
          <w:szCs w:val="48"/>
          <w:rtl/>
          <w14:ligatures w14:val="none"/>
        </w:rPr>
        <w:t xml:space="preserve">وإذا أردت حفظ جسدك من النار أثناء مرورك على الصراط؛ فغُضَّ بصرك عن محارم الله، فقد قال صلى الله عليه وسلم: </w:t>
      </w:r>
      <w:r w:rsidRPr="009C429D">
        <w:rPr>
          <w:rFonts w:ascii="Traditional Arabic" w:eastAsia="Times New Roman" w:hAnsi="Traditional Arabic" w:cs="Traditional Arabic" w:hint="cs"/>
          <w:color w:val="FF0000"/>
          <w:sz w:val="48"/>
          <w:szCs w:val="48"/>
          <w:rtl/>
          <w14:ligatures w14:val="none"/>
        </w:rPr>
        <w:t>"ثَلَاثَةٌ لَا تَرَى أَعْيُنُهُمُ النَّارَ: عَيْنٌ حَرَسَتْ فِي سَبِيلِ اللهِ، وَعَيْنٌ بَكَتْ مِنْ خَشْيَةِ اللهِ، وَعَيْنٌ غَضَّتْ عَنْ مَحَارِمِ اللهِ</w:t>
      </w:r>
      <w:r w:rsidRPr="009C429D">
        <w:rPr>
          <w:rFonts w:ascii="Traditional Arabic" w:eastAsia="Times New Roman" w:hAnsi="Traditional Arabic" w:cs="Traditional Arabic"/>
          <w:color w:val="FF0000"/>
          <w:sz w:val="48"/>
          <w:szCs w:val="48"/>
          <w14:ligatures w14:val="none"/>
        </w:rPr>
        <w:t>"</w:t>
      </w:r>
      <w:r w:rsidR="007C57B3">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w:t>
      </w:r>
      <w:r w:rsidR="007C57B3" w:rsidRPr="007C57B3">
        <w:rPr>
          <w:rFonts w:ascii="Traditional Arabic" w:eastAsia="Times New Roman" w:hAnsi="Traditional Arabic" w:cs="Traditional Arabic" w:hint="cs"/>
          <w:color w:val="C00000"/>
          <w:sz w:val="48"/>
          <w:szCs w:val="48"/>
          <w:rtl/>
          <w14:ligatures w14:val="none"/>
        </w:rPr>
        <w:t xml:space="preserve">رواه </w:t>
      </w:r>
      <w:r w:rsidR="007C57B3" w:rsidRPr="007C57B3">
        <w:rPr>
          <w:rFonts w:ascii="Traditional Arabic" w:eastAsia="Times New Roman" w:hAnsi="Traditional Arabic" w:cs="Traditional Arabic" w:hint="cs"/>
          <w:color w:val="C00000"/>
          <w:sz w:val="48"/>
          <w:szCs w:val="48"/>
          <w:rtl/>
          <w14:ligatures w14:val="none"/>
        </w:rPr>
        <w:lastRenderedPageBreak/>
        <w:t>الطبراني.</w:t>
      </w:r>
    </w:p>
    <w:p w14:paraId="0555571C" w14:textId="601F0E52" w:rsidR="009C429D" w:rsidRPr="009C429D" w:rsidRDefault="009C429D" w:rsidP="009C429D">
      <w:pPr>
        <w:widowControl w:val="0"/>
        <w:spacing w:after="0" w:line="240" w:lineRule="auto"/>
        <w:ind w:hanging="2"/>
        <w:jc w:val="both"/>
        <w:rPr>
          <w:rFonts w:ascii="Traditional Arabic" w:eastAsia="Times New Roman" w:hAnsi="Traditional Arabic" w:cs="Traditional Arabic"/>
          <w:color w:val="000000"/>
          <w:sz w:val="48"/>
          <w:szCs w:val="48"/>
          <w14:ligatures w14:val="none"/>
        </w:rPr>
      </w:pPr>
      <w:r w:rsidRPr="009C429D">
        <w:rPr>
          <w:rFonts w:ascii="Traditional Arabic" w:eastAsia="Times New Roman" w:hAnsi="Traditional Arabic" w:cs="Traditional Arabic" w:hint="cs"/>
          <w:color w:val="000000"/>
          <w:sz w:val="48"/>
          <w:szCs w:val="48"/>
          <w:rtl/>
          <w14:ligatures w14:val="none"/>
        </w:rPr>
        <w:t>وعليك بإدامة النظر في كتاب الله عز وجل والإكثار من القراءة فيه</w:t>
      </w:r>
      <w:r w:rsidR="007C57B3">
        <w:rPr>
          <w:rFonts w:ascii="Traditional Arabic" w:eastAsia="Times New Roman" w:hAnsi="Traditional Arabic" w:cs="Traditional Arabic" w:hint="cs"/>
          <w:color w:val="000000"/>
          <w:sz w:val="48"/>
          <w:szCs w:val="48"/>
          <w:rtl/>
          <w14:ligatures w14:val="none"/>
        </w:rPr>
        <w:t>.</w:t>
      </w:r>
      <w:r w:rsidRPr="009C429D">
        <w:rPr>
          <w:rFonts w:ascii="Traditional Arabic" w:eastAsia="Times New Roman" w:hAnsi="Traditional Arabic" w:cs="Traditional Arabic" w:hint="cs"/>
          <w:color w:val="000000"/>
          <w:sz w:val="48"/>
          <w:szCs w:val="48"/>
          <w:rtl/>
          <w14:ligatures w14:val="none"/>
        </w:rPr>
        <w:t xml:space="preserve"> وخاصة المصحف الورقي وليس المصحف الموجود في الجوال</w:t>
      </w:r>
      <w:r w:rsidRPr="009C429D">
        <w:rPr>
          <w:rFonts w:ascii="Traditional Arabic" w:eastAsia="Times New Roman" w:hAnsi="Traditional Arabic" w:cs="Traditional Arabic"/>
          <w:color w:val="000000"/>
          <w:sz w:val="48"/>
          <w:szCs w:val="48"/>
          <w14:ligatures w14:val="none"/>
        </w:rPr>
        <w:t>.</w:t>
      </w:r>
    </w:p>
    <w:p w14:paraId="2CCBB0C0" w14:textId="77777777" w:rsidR="00FE60F7" w:rsidRPr="009C429D" w:rsidRDefault="00FE60F7" w:rsidP="009C429D">
      <w:pPr>
        <w:jc w:val="both"/>
        <w:rPr>
          <w:color w:val="7030A0"/>
        </w:rPr>
      </w:pPr>
    </w:p>
    <w:sectPr w:rsidR="00FE60F7" w:rsidRPr="009C429D"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23382" w14:textId="77777777" w:rsidR="00AA5A7F" w:rsidRDefault="00AA5A7F">
      <w:pPr>
        <w:spacing w:after="0" w:line="240" w:lineRule="auto"/>
      </w:pPr>
      <w:r>
        <w:separator/>
      </w:r>
    </w:p>
  </w:endnote>
  <w:endnote w:type="continuationSeparator" w:id="0">
    <w:p w14:paraId="10AEAA2F" w14:textId="77777777" w:rsidR="00AA5A7F" w:rsidRDefault="00AA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AD327" w14:textId="77777777" w:rsidR="00AA5A7F" w:rsidRDefault="00AA5A7F">
      <w:pPr>
        <w:spacing w:after="0" w:line="240" w:lineRule="auto"/>
      </w:pPr>
      <w:r>
        <w:separator/>
      </w:r>
    </w:p>
  </w:footnote>
  <w:footnote w:type="continuationSeparator" w:id="0">
    <w:p w14:paraId="26639BB2" w14:textId="77777777" w:rsidR="00AA5A7F" w:rsidRDefault="00AA5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B55B1"/>
    <w:rsid w:val="000C49C1"/>
    <w:rsid w:val="000F18AA"/>
    <w:rsid w:val="0020516E"/>
    <w:rsid w:val="002F78D9"/>
    <w:rsid w:val="003B093A"/>
    <w:rsid w:val="00674D53"/>
    <w:rsid w:val="00693B85"/>
    <w:rsid w:val="007C57B3"/>
    <w:rsid w:val="008C322A"/>
    <w:rsid w:val="0090706F"/>
    <w:rsid w:val="00942777"/>
    <w:rsid w:val="009C429D"/>
    <w:rsid w:val="00AA0740"/>
    <w:rsid w:val="00AA5A7F"/>
    <w:rsid w:val="00B61A0F"/>
    <w:rsid w:val="00B837D5"/>
    <w:rsid w:val="00B95635"/>
    <w:rsid w:val="00BE76C0"/>
    <w:rsid w:val="00C166C9"/>
    <w:rsid w:val="00C2173C"/>
    <w:rsid w:val="00C35705"/>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1497</Words>
  <Characters>8537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2024-07-28T22:26:00Z</dcterms:created>
  <dcterms:modified xsi:type="dcterms:W3CDTF">2024-07-28T22:26:00Z</dcterms:modified>
</cp:coreProperties>
</file>